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60A3" w14:textId="77777777" w:rsidR="002B715A" w:rsidRDefault="002B715A" w:rsidP="002B715A">
      <w:pPr>
        <w:spacing w:after="0" w:line="276" w:lineRule="auto"/>
        <w:jc w:val="center"/>
        <w:rPr>
          <w:rStyle w:val="oypena"/>
          <w:rFonts w:ascii="Open Sans" w:hAnsi="Open Sans" w:cs="Open Sans"/>
          <w:b/>
          <w:color w:val="36211B"/>
          <w:sz w:val="32"/>
          <w:szCs w:val="32"/>
        </w:rPr>
      </w:pPr>
    </w:p>
    <w:p w14:paraId="6BA430B8" w14:textId="77777777" w:rsidR="002B715A" w:rsidRPr="00EF2A04" w:rsidRDefault="002B715A" w:rsidP="002B715A">
      <w:pPr>
        <w:spacing w:after="0" w:line="276" w:lineRule="auto"/>
        <w:jc w:val="center"/>
        <w:rPr>
          <w:rStyle w:val="oypena"/>
          <w:rFonts w:ascii="Open Sans" w:hAnsi="Open Sans" w:cs="Open Sans"/>
          <w:b/>
          <w:color w:val="36211B"/>
          <w:sz w:val="32"/>
          <w:szCs w:val="32"/>
        </w:rPr>
      </w:pPr>
      <w:r w:rsidRPr="00EF2A04">
        <w:rPr>
          <w:rStyle w:val="oypena"/>
          <w:rFonts w:ascii="Open Sans" w:hAnsi="Open Sans" w:cs="Open Sans"/>
          <w:b/>
          <w:color w:val="36211B"/>
          <w:sz w:val="32"/>
          <w:szCs w:val="32"/>
        </w:rPr>
        <w:t xml:space="preserve">STANDARDY OCHRONY MAŁOLETNICH </w:t>
      </w:r>
    </w:p>
    <w:p w14:paraId="14EDE514" w14:textId="77777777" w:rsidR="002B715A" w:rsidRPr="00EF2A04" w:rsidRDefault="002B715A" w:rsidP="002B715A">
      <w:pPr>
        <w:spacing w:after="0" w:line="276" w:lineRule="auto"/>
        <w:jc w:val="center"/>
        <w:rPr>
          <w:rStyle w:val="oypena"/>
          <w:rFonts w:ascii="Open Sans" w:hAnsi="Open Sans" w:cs="Open Sans"/>
          <w:b/>
          <w:color w:val="36211B"/>
          <w:sz w:val="28"/>
          <w:szCs w:val="28"/>
        </w:rPr>
      </w:pPr>
      <w:r w:rsidRPr="00EF2A04">
        <w:rPr>
          <w:rStyle w:val="oypena"/>
          <w:rFonts w:ascii="Open Sans" w:hAnsi="Open Sans" w:cs="Open Sans"/>
          <w:b/>
          <w:color w:val="36211B"/>
          <w:sz w:val="28"/>
          <w:szCs w:val="28"/>
        </w:rPr>
        <w:t>W KATOLICKIM NIEPUBLICZNYM MIKOŁAJKOWYM PRZEDSZKOLU</w:t>
      </w:r>
    </w:p>
    <w:p w14:paraId="0579E8D7" w14:textId="77777777" w:rsidR="002B715A" w:rsidRPr="00EF2A04" w:rsidRDefault="002B715A" w:rsidP="002B715A">
      <w:pPr>
        <w:spacing w:after="0" w:line="276" w:lineRule="auto"/>
        <w:jc w:val="center"/>
        <w:rPr>
          <w:rStyle w:val="oypena"/>
          <w:rFonts w:ascii="Open Sans" w:hAnsi="Open Sans" w:cs="Open Sans"/>
          <w:b/>
          <w:color w:val="36211B"/>
          <w:sz w:val="28"/>
          <w:szCs w:val="28"/>
        </w:rPr>
      </w:pPr>
      <w:r w:rsidRPr="00EF2A04">
        <w:rPr>
          <w:rStyle w:val="oypena"/>
          <w:rFonts w:ascii="Open Sans" w:hAnsi="Open Sans" w:cs="Open Sans"/>
          <w:b/>
          <w:color w:val="36211B"/>
          <w:sz w:val="28"/>
          <w:szCs w:val="28"/>
        </w:rPr>
        <w:t xml:space="preserve"> IM. ŚW. JANA PAWŁA II W JAROSŁAWIU  </w:t>
      </w:r>
    </w:p>
    <w:p w14:paraId="30E638E7" w14:textId="77777777" w:rsidR="002B715A" w:rsidRPr="00EF2A04" w:rsidRDefault="002B715A" w:rsidP="002B715A">
      <w:pPr>
        <w:spacing w:after="0" w:line="276" w:lineRule="auto"/>
        <w:jc w:val="center"/>
        <w:rPr>
          <w:rStyle w:val="oypena"/>
          <w:rFonts w:ascii="Open Sans" w:hAnsi="Open Sans" w:cs="Open Sans"/>
          <w:b/>
          <w:color w:val="36211B"/>
          <w:sz w:val="28"/>
          <w:szCs w:val="28"/>
        </w:rPr>
      </w:pPr>
      <w:r w:rsidRPr="00EF2A04">
        <w:rPr>
          <w:rStyle w:val="oypena"/>
          <w:rFonts w:ascii="Open Sans" w:hAnsi="Open Sans" w:cs="Open Sans"/>
          <w:b/>
          <w:color w:val="36211B"/>
          <w:sz w:val="28"/>
          <w:szCs w:val="28"/>
        </w:rPr>
        <w:t xml:space="preserve">– PODSTAWOWE PROCEDURY POSTĘPOWANIA </w:t>
      </w:r>
    </w:p>
    <w:p w14:paraId="0B21C39F" w14:textId="77777777" w:rsidR="002B715A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rFonts w:ascii="Open Sans" w:hAnsi="Open Sans" w:cs="Open Sans"/>
          <w:color w:val="36211B"/>
          <w:sz w:val="22"/>
          <w:szCs w:val="22"/>
        </w:rPr>
      </w:pPr>
    </w:p>
    <w:p w14:paraId="295A6C1A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both"/>
        <w:rPr>
          <w:rStyle w:val="oypena"/>
          <w:rFonts w:ascii="Open Sans" w:hAnsi="Open Sans" w:cs="Open Sans"/>
          <w:color w:val="36211B"/>
          <w:sz w:val="22"/>
          <w:szCs w:val="22"/>
        </w:rPr>
      </w:pPr>
    </w:p>
    <w:p w14:paraId="0CF1E3E9" w14:textId="77777777" w:rsidR="002B715A" w:rsidRDefault="002B715A" w:rsidP="002B715A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Style w:val="oypena"/>
          <w:rFonts w:ascii="Open Sans" w:hAnsi="Open Sans" w:cs="Open Sans"/>
          <w:color w:val="36211B"/>
          <w:sz w:val="20"/>
          <w:szCs w:val="20"/>
        </w:rPr>
        <w:t xml:space="preserve">Działając na podstawie art. 22b </w:t>
      </w:r>
      <w:r w:rsidRPr="00EF2A04">
        <w:rPr>
          <w:rFonts w:ascii="Open Sans" w:hAnsi="Open Sans" w:cs="Open Sans"/>
          <w:i/>
          <w:sz w:val="20"/>
          <w:szCs w:val="20"/>
        </w:rPr>
        <w:t>ustawy z 13 maja 2016 r. o przeciwdziałaniu zagrożeniom przestępczością na tle seksualnym i ochronie małoletnich</w:t>
      </w:r>
      <w:r w:rsidRPr="00EF2A04">
        <w:rPr>
          <w:rFonts w:ascii="Open Sans" w:hAnsi="Open Sans" w:cs="Open Sans"/>
          <w:sz w:val="20"/>
          <w:szCs w:val="20"/>
        </w:rPr>
        <w:t xml:space="preserve"> Dyrektor </w:t>
      </w:r>
      <w:r w:rsidRPr="00EF2A04">
        <w:rPr>
          <w:rStyle w:val="oypena"/>
          <w:rFonts w:ascii="Open Sans" w:hAnsi="Open Sans" w:cs="Open Sans"/>
          <w:b/>
          <w:color w:val="36211B"/>
          <w:sz w:val="20"/>
          <w:szCs w:val="20"/>
        </w:rPr>
        <w:t xml:space="preserve">Katolickiego Niepublicznego Mikołajkowego Przedszkola im. św. Jana Pawła II w Jarosławiu  </w:t>
      </w:r>
      <w:r w:rsidRPr="00EF2A04">
        <w:rPr>
          <w:rFonts w:ascii="Open Sans" w:hAnsi="Open Sans" w:cs="Open Sans"/>
          <w:sz w:val="20"/>
          <w:szCs w:val="20"/>
        </w:rPr>
        <w:t xml:space="preserve">z dniem 15.02.2024 wprowadza do stosowania „Standardy Ochrony Małoletnich” (zwane dalej „Standardami”), których naczelnym celem jest zapewnienie bezpieczeństwa małoletnim wychowankom, dbałość o ich dobro, uwzględnianie ich potrzeb i podejmowanie działań w ich jak najlepszym interesie. </w:t>
      </w:r>
    </w:p>
    <w:p w14:paraId="36C1198B" w14:textId="77777777" w:rsidR="002B715A" w:rsidRPr="00EF2A04" w:rsidRDefault="002B715A" w:rsidP="002B715A">
      <w:pPr>
        <w:spacing w:after="0" w:line="276" w:lineRule="auto"/>
        <w:jc w:val="both"/>
        <w:rPr>
          <w:rFonts w:ascii="Open Sans" w:hAnsi="Open Sans" w:cs="Open Sans"/>
          <w:b/>
          <w:color w:val="36211B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Dyrektor jest odpowiedzialny za przygotowanie personelu do stosowania Standardów. </w:t>
      </w:r>
    </w:p>
    <w:p w14:paraId="28FDB04E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both"/>
        <w:rPr>
          <w:rFonts w:ascii="Open Sans" w:hAnsi="Open Sans" w:cs="Open Sans"/>
          <w:sz w:val="22"/>
          <w:szCs w:val="22"/>
        </w:rPr>
      </w:pPr>
    </w:p>
    <w:p w14:paraId="27616CC4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/>
          <w:sz w:val="20"/>
          <w:szCs w:val="20"/>
        </w:rPr>
        <w:t>Standard 1</w:t>
      </w:r>
      <w:r w:rsidRPr="00EF2A04">
        <w:rPr>
          <w:rFonts w:ascii="Open Sans" w:hAnsi="Open Sans" w:cs="Open Sans"/>
          <w:sz w:val="20"/>
          <w:szCs w:val="20"/>
        </w:rPr>
        <w:t xml:space="preserve"> – Przedszkole opracowało, przyjęło i wdrożyło do realizacji Standardy Ochrony Małoletnich, które określają:</w:t>
      </w:r>
    </w:p>
    <w:p w14:paraId="5F96592B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sz w:val="20"/>
          <w:szCs w:val="20"/>
        </w:rPr>
        <w:t>Zasady bezpiecznej rekrutacji personelu.</w:t>
      </w:r>
    </w:p>
    <w:p w14:paraId="25E7A8C7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Zasady i p</w:t>
      </w:r>
      <w:r w:rsidRPr="00EF2A04">
        <w:rPr>
          <w:rFonts w:ascii="Open Sans" w:hAnsi="Open Sans" w:cs="Open Sans"/>
          <w:sz w:val="20"/>
          <w:szCs w:val="20"/>
        </w:rPr>
        <w:t>rocedury reagowania na krzywdzenie.</w:t>
      </w:r>
    </w:p>
    <w:p w14:paraId="4342B22F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>Procedury i osoby odpowiedzialne za przyjęcie zgłoszenia, dokumentowanie i dalsze działania pomocowe.</w:t>
      </w:r>
    </w:p>
    <w:p w14:paraId="70BA9162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 xml:space="preserve">Zasady ustalania planu wsparcia małoletniego </w:t>
      </w:r>
      <w:r w:rsidRPr="00EF2A04">
        <w:rPr>
          <w:rFonts w:ascii="Open Sans" w:hAnsi="Open Sans" w:cs="Open Sans"/>
          <w:sz w:val="20"/>
          <w:szCs w:val="20"/>
        </w:rPr>
        <w:t>po ujawnieniu krzywdzenia.</w:t>
      </w:r>
    </w:p>
    <w:p w14:paraId="4068546A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 xml:space="preserve">Zasady bezpiecznych relacji personel – małoletni, w tym </w:t>
      </w:r>
      <w:r w:rsidRPr="00EF2A04">
        <w:rPr>
          <w:rFonts w:ascii="Open Sans" w:hAnsi="Open Sans" w:cs="Open Sans"/>
          <w:sz w:val="20"/>
          <w:szCs w:val="20"/>
        </w:rPr>
        <w:t xml:space="preserve">zachowania </w:t>
      </w:r>
      <w:r w:rsidRPr="00EF2A04">
        <w:rPr>
          <w:rFonts w:ascii="Open Sans" w:hAnsi="Open Sans" w:cs="Open Sans"/>
          <w:sz w:val="20"/>
          <w:szCs w:val="20"/>
        </w:rPr>
        <w:br/>
        <w:t>niedozwolone.</w:t>
      </w:r>
    </w:p>
    <w:p w14:paraId="7D7B2B10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 xml:space="preserve">Zasady bezpiecznych relacji małoletni – małoletni, w tym </w:t>
      </w:r>
      <w:r w:rsidRPr="00EF2A04">
        <w:rPr>
          <w:rFonts w:ascii="Open Sans" w:hAnsi="Open Sans" w:cs="Open Sans"/>
          <w:sz w:val="20"/>
          <w:szCs w:val="20"/>
        </w:rPr>
        <w:t xml:space="preserve">zachowania </w:t>
      </w:r>
      <w:r w:rsidRPr="00EF2A04">
        <w:rPr>
          <w:rFonts w:ascii="Open Sans" w:hAnsi="Open Sans" w:cs="Open Sans"/>
          <w:sz w:val="20"/>
          <w:szCs w:val="20"/>
        </w:rPr>
        <w:br/>
        <w:t>niedozwolone.</w:t>
      </w:r>
    </w:p>
    <w:p w14:paraId="79300CBB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>Zasady korzystania z urządzeń elektronicznych z dostępem do Internetu.</w:t>
      </w:r>
    </w:p>
    <w:p w14:paraId="43654EF4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 xml:space="preserve">Procedury ochrony dzieci przed treściami szkodliwymi i zagrożeniami </w:t>
      </w:r>
      <w:r w:rsidRPr="00EF2A04">
        <w:rPr>
          <w:rFonts w:ascii="Open Sans" w:hAnsi="Open Sans" w:cs="Open Sans"/>
          <w:bCs/>
          <w:sz w:val="20"/>
          <w:szCs w:val="20"/>
        </w:rPr>
        <w:br/>
        <w:t>w Internecie, w tym ochrony wizerunku i danych osobowych.</w:t>
      </w:r>
    </w:p>
    <w:p w14:paraId="2092CB92" w14:textId="77777777" w:rsidR="002B715A" w:rsidRPr="00EF2A04" w:rsidRDefault="002B715A" w:rsidP="002B715A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Cs/>
          <w:sz w:val="20"/>
          <w:szCs w:val="20"/>
        </w:rPr>
        <w:t>Zasady upowszechniania i ewaluacji Standardów.</w:t>
      </w:r>
    </w:p>
    <w:p w14:paraId="3A986D37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left="1077"/>
        <w:jc w:val="both"/>
        <w:rPr>
          <w:rFonts w:ascii="Open Sans" w:hAnsi="Open Sans" w:cs="Open Sans"/>
          <w:sz w:val="20"/>
          <w:szCs w:val="20"/>
        </w:rPr>
      </w:pPr>
    </w:p>
    <w:p w14:paraId="04A2B445" w14:textId="77777777" w:rsidR="002B715A" w:rsidRPr="00EF2A04" w:rsidRDefault="002B715A" w:rsidP="002B715A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/>
          <w:sz w:val="20"/>
          <w:szCs w:val="20"/>
        </w:rPr>
        <w:t>Standard 2</w:t>
      </w:r>
      <w:r w:rsidRPr="00EF2A04">
        <w:rPr>
          <w:rFonts w:ascii="Open Sans" w:hAnsi="Open Sans" w:cs="Open Sans"/>
          <w:sz w:val="20"/>
          <w:szCs w:val="20"/>
        </w:rPr>
        <w:t xml:space="preserve"> – Przedszkole stosuje zasady bezpiecznej rekrutacji personelu, regularnie szkoli personel ze Standardów.</w:t>
      </w:r>
    </w:p>
    <w:p w14:paraId="70EA7402" w14:textId="77777777" w:rsidR="002B715A" w:rsidRPr="00EF2A04" w:rsidRDefault="002B715A" w:rsidP="002B715A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/>
          <w:sz w:val="20"/>
          <w:szCs w:val="20"/>
        </w:rPr>
        <w:t>Standard 3</w:t>
      </w:r>
      <w:r w:rsidRPr="00EF2A04">
        <w:rPr>
          <w:rFonts w:ascii="Open Sans" w:hAnsi="Open Sans" w:cs="Open Sans"/>
          <w:sz w:val="20"/>
          <w:szCs w:val="20"/>
        </w:rPr>
        <w:t xml:space="preserve"> – Przedszkole wdrożyło i stosuje procedury interwencyjne, które znane są i udostępnione całemu personelowi. Każdy pracownik wie komu należy zgłosić informację o krzywdzeniu małoletniego i kto jest odpowiedzialny za działania interwencyjne. Każdemu pracownikowi </w:t>
      </w:r>
      <w:r>
        <w:rPr>
          <w:rFonts w:ascii="Open Sans" w:hAnsi="Open Sans" w:cs="Open Sans"/>
          <w:sz w:val="20"/>
          <w:szCs w:val="20"/>
        </w:rPr>
        <w:t>przedszkola</w:t>
      </w:r>
      <w:r w:rsidRPr="00EF2A04">
        <w:rPr>
          <w:rFonts w:ascii="Open Sans" w:hAnsi="Open Sans" w:cs="Open Sans"/>
          <w:sz w:val="20"/>
          <w:szCs w:val="20"/>
        </w:rPr>
        <w:t xml:space="preserve"> udostępnione są dane kontaktowe do lokalnych instytucji odpowiedzialnych za przeciwdziałanie i interwencję w przypadku krzywdzenia małoletnich</w:t>
      </w:r>
      <w:r>
        <w:rPr>
          <w:rFonts w:ascii="Open Sans" w:hAnsi="Open Sans" w:cs="Open Sans"/>
          <w:sz w:val="20"/>
          <w:szCs w:val="20"/>
        </w:rPr>
        <w:t>, zagrożenia zdrowia i życia dziecka</w:t>
      </w:r>
      <w:r w:rsidRPr="00EF2A04">
        <w:rPr>
          <w:rFonts w:ascii="Open Sans" w:hAnsi="Open Sans" w:cs="Open Sans"/>
          <w:sz w:val="20"/>
          <w:szCs w:val="20"/>
        </w:rPr>
        <w:t>.</w:t>
      </w:r>
    </w:p>
    <w:p w14:paraId="6D7172BA" w14:textId="77777777" w:rsidR="002B715A" w:rsidRDefault="002B715A" w:rsidP="002B715A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EF2A04">
        <w:rPr>
          <w:rFonts w:ascii="Open Sans" w:hAnsi="Open Sans" w:cs="Open Sans"/>
          <w:b/>
          <w:sz w:val="20"/>
          <w:szCs w:val="20"/>
        </w:rPr>
        <w:t>Standard 4</w:t>
      </w:r>
      <w:r w:rsidRPr="00EF2A04">
        <w:rPr>
          <w:rFonts w:ascii="Open Sans" w:hAnsi="Open Sans" w:cs="Open Sans"/>
          <w:sz w:val="20"/>
          <w:szCs w:val="20"/>
        </w:rPr>
        <w:t xml:space="preserve"> – Przedszkole </w:t>
      </w:r>
      <w:r>
        <w:rPr>
          <w:rFonts w:ascii="Open Sans" w:hAnsi="Open Sans" w:cs="Open Sans"/>
          <w:sz w:val="20"/>
          <w:szCs w:val="20"/>
        </w:rPr>
        <w:t xml:space="preserve">powołało komisję ds. ochrony małoletnich, która </w:t>
      </w:r>
      <w:r w:rsidRPr="00EF2A04">
        <w:rPr>
          <w:rFonts w:ascii="Open Sans" w:hAnsi="Open Sans" w:cs="Open Sans"/>
          <w:sz w:val="20"/>
          <w:szCs w:val="20"/>
        </w:rPr>
        <w:t>co najmniej raz na</w:t>
      </w:r>
      <w:r>
        <w:rPr>
          <w:rFonts w:ascii="Open Sans" w:hAnsi="Open Sans" w:cs="Open Sans"/>
          <w:sz w:val="20"/>
          <w:szCs w:val="20"/>
        </w:rPr>
        <w:br/>
      </w:r>
      <w:r w:rsidRPr="00EF2A04">
        <w:rPr>
          <w:rFonts w:ascii="Open Sans" w:hAnsi="Open Sans" w:cs="Open Sans"/>
          <w:sz w:val="20"/>
          <w:szCs w:val="20"/>
        </w:rPr>
        <w:t xml:space="preserve">2 lata monitoruje i w razie konieczności ewaluuje zapisy Standardów, konsultując się z personelem, </w:t>
      </w:r>
      <w:r w:rsidRPr="003606A8">
        <w:rPr>
          <w:rFonts w:ascii="Open Sans" w:hAnsi="Open Sans" w:cs="Open Sans"/>
          <w:sz w:val="20"/>
          <w:szCs w:val="20"/>
        </w:rPr>
        <w:t>dziećmi</w:t>
      </w:r>
      <w:r w:rsidRPr="00EF2A04">
        <w:rPr>
          <w:rFonts w:ascii="Open Sans" w:hAnsi="Open Sans" w:cs="Open Sans"/>
          <w:sz w:val="20"/>
          <w:szCs w:val="20"/>
        </w:rPr>
        <w:t xml:space="preserve"> i rodzicami oraz je aktualizuje.</w:t>
      </w:r>
    </w:p>
    <w:p w14:paraId="344B291B" w14:textId="77777777" w:rsidR="002B715A" w:rsidRPr="00EF2A04" w:rsidRDefault="002B715A" w:rsidP="002B715A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274BB10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EF2A04">
        <w:rPr>
          <w:rFonts w:ascii="Open Sans" w:hAnsi="Open Sans" w:cs="Open Sans"/>
          <w:b/>
          <w:sz w:val="28"/>
          <w:szCs w:val="28"/>
        </w:rPr>
        <w:t>POSTANOWIENIA OGÓLNE</w:t>
      </w:r>
    </w:p>
    <w:p w14:paraId="13392EE1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  <w:b/>
          <w:sz w:val="22"/>
          <w:szCs w:val="22"/>
        </w:rPr>
      </w:pPr>
    </w:p>
    <w:p w14:paraId="13C82DF4" w14:textId="77777777" w:rsidR="002B715A" w:rsidRPr="00EF2A04" w:rsidRDefault="002B715A" w:rsidP="002B715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Celem Standardów Ochrony Małoletnich jest:</w:t>
      </w:r>
    </w:p>
    <w:p w14:paraId="0197B6AC" w14:textId="77777777" w:rsidR="002B715A" w:rsidRPr="00EF2A04" w:rsidRDefault="002B715A" w:rsidP="002B715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zwrócenie uwagi personelu przedszkola, rodziców i podmiotów współpracujących na konieczność podejmowania wzmożonych działań na rzecz ochrony małoletnich przed krzywdzeniem;</w:t>
      </w:r>
    </w:p>
    <w:p w14:paraId="34478D79" w14:textId="77777777" w:rsidR="002B715A" w:rsidRPr="00EF2A04" w:rsidRDefault="002B715A" w:rsidP="002B715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określenie zakresu obowiązków przedstawicieli przedszkola w działaniach podejmowanych na rzecz ochrony dzieci przed krzywdzeniem;</w:t>
      </w:r>
    </w:p>
    <w:p w14:paraId="380B1C26" w14:textId="77777777" w:rsidR="002B715A" w:rsidRPr="00EF2A04" w:rsidRDefault="002B715A" w:rsidP="002B715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 xml:space="preserve">wypracowanie adekwatnej procedury do wykorzystania podczas interwencji </w:t>
      </w:r>
      <w:r w:rsidRPr="00EF2A04">
        <w:rPr>
          <w:rFonts w:ascii="Open Sans" w:hAnsi="Open Sans" w:cs="Open Sans"/>
          <w:sz w:val="22"/>
          <w:szCs w:val="22"/>
        </w:rPr>
        <w:br/>
        <w:t>w przypadku podejrzenia krzywdzenia małoletnich;</w:t>
      </w:r>
    </w:p>
    <w:p w14:paraId="1D439DD5" w14:textId="77777777" w:rsidR="002B715A" w:rsidRPr="00EF2A04" w:rsidRDefault="002B715A" w:rsidP="002B715A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284" w:firstLine="0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 xml:space="preserve">wprowadzenie wzmożonej działalności </w:t>
      </w:r>
      <w:proofErr w:type="spellStart"/>
      <w:r w:rsidRPr="00EF2A04">
        <w:rPr>
          <w:rFonts w:ascii="Open Sans" w:hAnsi="Open Sans" w:cs="Open Sans"/>
          <w:sz w:val="22"/>
          <w:szCs w:val="22"/>
        </w:rPr>
        <w:t>profilaktyczno</w:t>
      </w:r>
      <w:proofErr w:type="spellEnd"/>
      <w:r w:rsidRPr="00EF2A04">
        <w:rPr>
          <w:rFonts w:ascii="Open Sans" w:hAnsi="Open Sans" w:cs="Open Sans"/>
          <w:sz w:val="22"/>
          <w:szCs w:val="22"/>
        </w:rPr>
        <w:t xml:space="preserve"> – wychowawczej w zakresie zapewnienia ochrony dzieciom przed przemocą.</w:t>
      </w:r>
    </w:p>
    <w:p w14:paraId="460AC334" w14:textId="77777777" w:rsidR="002B715A" w:rsidRPr="00EF2A04" w:rsidRDefault="002B715A" w:rsidP="002B715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Personel przedszkola w ramach wykonywanych obowiązków zwraca uwagę na czynniki ryzyka krzywdzenia dziecka, monitoruje sytuację i dobrostan dziecka oraz stosuje zasady określone w Standardach.</w:t>
      </w:r>
    </w:p>
    <w:p w14:paraId="25EF7F07" w14:textId="77777777" w:rsidR="002B715A" w:rsidRPr="00EF2A04" w:rsidRDefault="002B715A" w:rsidP="002B715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 xml:space="preserve">Niedopuszczalne jest stosowanie przez personel wobec dziecka jakiejkolwiek formy </w:t>
      </w:r>
      <w:r w:rsidRPr="00EF2A04">
        <w:rPr>
          <w:rFonts w:ascii="Open Sans" w:hAnsi="Open Sans" w:cs="Open Sans"/>
          <w:sz w:val="22"/>
          <w:szCs w:val="22"/>
        </w:rPr>
        <w:br/>
        <w:t>przemocy.</w:t>
      </w:r>
    </w:p>
    <w:p w14:paraId="6FE900EA" w14:textId="77777777" w:rsidR="002B715A" w:rsidRPr="00EF2A04" w:rsidRDefault="002B715A" w:rsidP="002B715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Ze Standardami zapoznawany jest cały personel placówki, a także dzieci i ich rodzice, zgodnie z procedurami określonymi w treści Standardów.</w:t>
      </w:r>
    </w:p>
    <w:p w14:paraId="58D4F4E3" w14:textId="22807724" w:rsidR="002B715A" w:rsidRPr="00EF2A04" w:rsidRDefault="002B715A" w:rsidP="002B715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993DDC">
        <w:rPr>
          <w:rFonts w:ascii="Open Sans" w:hAnsi="Open Sans" w:cs="Open Sans"/>
          <w:sz w:val="22"/>
          <w:szCs w:val="22"/>
        </w:rPr>
        <w:t xml:space="preserve">Dyrektor przedszkola wyznacza wicedyrektora jako </w:t>
      </w:r>
      <w:r w:rsidR="00993DDC" w:rsidRPr="00993DDC">
        <w:rPr>
          <w:rFonts w:ascii="Open Sans" w:hAnsi="Open Sans" w:cs="Open Sans"/>
          <w:sz w:val="22"/>
          <w:szCs w:val="22"/>
        </w:rPr>
        <w:t>koordynatora</w:t>
      </w:r>
      <w:r w:rsidRPr="00993DDC">
        <w:rPr>
          <w:rFonts w:ascii="Open Sans" w:hAnsi="Open Sans" w:cs="Open Sans"/>
          <w:sz w:val="22"/>
          <w:szCs w:val="22"/>
        </w:rPr>
        <w:t xml:space="preserve"> odpowiedzialn</w:t>
      </w:r>
      <w:r w:rsidR="00993DDC" w:rsidRPr="00993DDC">
        <w:rPr>
          <w:rFonts w:ascii="Open Sans" w:hAnsi="Open Sans" w:cs="Open Sans"/>
          <w:sz w:val="22"/>
          <w:szCs w:val="22"/>
        </w:rPr>
        <w:t>ego</w:t>
      </w:r>
      <w:r w:rsidRPr="00993DDC">
        <w:rPr>
          <w:rFonts w:ascii="Open Sans" w:hAnsi="Open Sans" w:cs="Open Sans"/>
          <w:sz w:val="22"/>
          <w:szCs w:val="22"/>
        </w:rPr>
        <w:t xml:space="preserve"> za </w:t>
      </w:r>
      <w:r w:rsidRPr="00EF2A04">
        <w:rPr>
          <w:rFonts w:ascii="Open Sans" w:hAnsi="Open Sans" w:cs="Open Sans"/>
          <w:sz w:val="22"/>
          <w:szCs w:val="22"/>
        </w:rPr>
        <w:t xml:space="preserve">monitorowanie realizacji Standardów, reagowanie na sygnały ich naruszenia, ewaluowanie i modyfikowanie zapisów Standardów i prowadzenie rejestru interwencji i zgłoszeń. </w:t>
      </w:r>
    </w:p>
    <w:p w14:paraId="7CC3873F" w14:textId="6E05E1EE" w:rsidR="002B715A" w:rsidRPr="00364565" w:rsidRDefault="002B715A" w:rsidP="002B715A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Za monitoring bezpieczeństwa urządzeń teleinformatycznych z dostępem do Internetu Dyrektor czyni odpowiedzialnym</w:t>
      </w:r>
      <w:r w:rsidRPr="00EF2A04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EF2A04">
        <w:rPr>
          <w:rFonts w:ascii="Open Sans" w:hAnsi="Open Sans" w:cs="Open Sans"/>
          <w:sz w:val="22"/>
          <w:szCs w:val="22"/>
        </w:rPr>
        <w:t>wicedyrektor.</w:t>
      </w:r>
    </w:p>
    <w:p w14:paraId="74287378" w14:textId="77777777" w:rsidR="002B715A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2"/>
          <w:szCs w:val="22"/>
        </w:rPr>
      </w:pPr>
    </w:p>
    <w:p w14:paraId="4EE2BEE6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2"/>
          <w:szCs w:val="22"/>
        </w:rPr>
      </w:pPr>
    </w:p>
    <w:p w14:paraId="6BC26494" w14:textId="77777777" w:rsidR="002B715A" w:rsidRPr="007C33A3" w:rsidRDefault="002B715A" w:rsidP="002B715A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7C33A3">
        <w:rPr>
          <w:rFonts w:ascii="Open Sans" w:hAnsi="Open Sans" w:cs="Open Sans"/>
          <w:b/>
          <w:sz w:val="28"/>
          <w:szCs w:val="28"/>
        </w:rPr>
        <w:t>ZASADY PODEJMOWANIA INTERWENCJI W SYTUACJI PODEJRZENIA KRZYWDZENIA LUB POSIADANIA INFORMACJI O KRZYWDZENIU MAŁOLETNIEGO</w:t>
      </w:r>
    </w:p>
    <w:p w14:paraId="1B99789B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2"/>
          <w:szCs w:val="22"/>
        </w:rPr>
      </w:pPr>
    </w:p>
    <w:p w14:paraId="69B48914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1. Standardem w przedszkolu jest:</w:t>
      </w:r>
    </w:p>
    <w:p w14:paraId="4DFBBC00" w14:textId="77777777" w:rsidR="002B715A" w:rsidRPr="00EF2A04" w:rsidRDefault="002B715A" w:rsidP="002B715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>przeszkolenie wszystkich pracowników w obszarze prawnego i społecznego obowiązku zawiadamiania instytucji o możliwości popełnienia przestępstwa, ze szczególnym uwzględnieniem przestępstw na szkodę małoletnich; w zakresie roli pracowników oświaty w przeciwdziałaniu przemocy domowej oraz w zakresie rozpoznawania czynników ryzyka krzywdzenia dziecka;</w:t>
      </w:r>
    </w:p>
    <w:p w14:paraId="4D682FE1" w14:textId="77777777" w:rsidR="002B715A" w:rsidRPr="00EF2A04" w:rsidRDefault="002B715A" w:rsidP="002B715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 xml:space="preserve">udostępnienie wszystkim pracownikom wykazu danych adresowych lokalnych </w:t>
      </w:r>
      <w:r w:rsidRPr="00EF2A04">
        <w:rPr>
          <w:rFonts w:ascii="Open Sans" w:hAnsi="Open Sans" w:cs="Open Sans"/>
          <w:sz w:val="22"/>
          <w:szCs w:val="22"/>
        </w:rPr>
        <w:br/>
        <w:t>placówek pomocowych,</w:t>
      </w:r>
      <w:r w:rsidRPr="00EF2A04">
        <w:rPr>
          <w:rFonts w:ascii="Open Sans" w:hAnsi="Open Sans" w:cs="Open Sans"/>
          <w:color w:val="1D1D1B"/>
          <w:sz w:val="22"/>
          <w:szCs w:val="22"/>
          <w:shd w:val="clear" w:color="auto" w:fill="FFFFFF"/>
        </w:rPr>
        <w:t xml:space="preserve"> zajmujących się ochroną dzieci oraz zapewniających pomoc </w:t>
      </w:r>
      <w:r w:rsidRPr="00EF2A04">
        <w:rPr>
          <w:rFonts w:ascii="Open Sans" w:hAnsi="Open Sans" w:cs="Open Sans"/>
          <w:color w:val="1D1D1B"/>
          <w:sz w:val="22"/>
          <w:szCs w:val="22"/>
          <w:shd w:val="clear" w:color="auto" w:fill="FFFFFF"/>
        </w:rPr>
        <w:br/>
        <w:t xml:space="preserve">w sytuacji zagrożenia życia lub zdrowia i współpraca z tymi instytucjami (tj. ośrodek </w:t>
      </w:r>
      <w:r w:rsidRPr="00EF2A04">
        <w:rPr>
          <w:rFonts w:ascii="Open Sans" w:hAnsi="Open Sans" w:cs="Open Sans"/>
          <w:color w:val="1D1D1B"/>
          <w:sz w:val="22"/>
          <w:szCs w:val="22"/>
          <w:shd w:val="clear" w:color="auto" w:fill="FFFFFF"/>
        </w:rPr>
        <w:lastRenderedPageBreak/>
        <w:t>pomocy społecznej, dzielnicowy, centra pomocy dziecku, ośrodki wsparcia, organizacje pozarządowe, policja, sąd rodzinny, centrum interwencji kryzysowej, placówki ochrony zdrowia);</w:t>
      </w:r>
    </w:p>
    <w:p w14:paraId="3101A973" w14:textId="77777777" w:rsidR="002B715A" w:rsidRPr="00EF2A04" w:rsidRDefault="002B715A" w:rsidP="002B715A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ind w:left="567" w:hanging="283"/>
        <w:jc w:val="both"/>
        <w:rPr>
          <w:rFonts w:ascii="Open Sans" w:hAnsi="Open Sans" w:cs="Open Sans"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 xml:space="preserve">prowadzenie przez osobę wskazaną w rozdziale 1 ust. 5 Standardów, </w:t>
      </w:r>
      <w:r w:rsidRPr="00EF2A04">
        <w:rPr>
          <w:rFonts w:ascii="Open Sans" w:hAnsi="Open Sans" w:cs="Open Sans"/>
          <w:i/>
          <w:sz w:val="22"/>
          <w:szCs w:val="22"/>
        </w:rPr>
        <w:t xml:space="preserve">Karty </w:t>
      </w:r>
      <w:r w:rsidRPr="00EF2A04">
        <w:rPr>
          <w:rFonts w:ascii="Open Sans" w:hAnsi="Open Sans" w:cs="Open Sans"/>
          <w:i/>
          <w:sz w:val="22"/>
          <w:szCs w:val="22"/>
        </w:rPr>
        <w:br/>
        <w:t xml:space="preserve">dokumentowania przebiegu zdarzenia i Karty zdarzeń zagrażających dobru </w:t>
      </w:r>
      <w:r w:rsidRPr="00EF2A04">
        <w:rPr>
          <w:rFonts w:ascii="Open Sans" w:hAnsi="Open Sans" w:cs="Open Sans"/>
          <w:i/>
          <w:sz w:val="22"/>
          <w:szCs w:val="22"/>
        </w:rPr>
        <w:br/>
        <w:t>małoletniego</w:t>
      </w:r>
      <w:r w:rsidRPr="00EF2A04">
        <w:rPr>
          <w:rFonts w:ascii="Open Sans" w:hAnsi="Open Sans" w:cs="Open Sans"/>
          <w:sz w:val="22"/>
          <w:szCs w:val="22"/>
        </w:rPr>
        <w:t>, których wzór stanowi załącznik do Standardów.</w:t>
      </w:r>
    </w:p>
    <w:p w14:paraId="27CE6B08" w14:textId="77777777" w:rsidR="002B715A" w:rsidRPr="00364565" w:rsidRDefault="002B715A" w:rsidP="002B715A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Organizowane są oddziaływania profilaktyczne w zakresie zapobiegania przemocy, w tym przy współpracy z instytucjami pozaszkolnymi (policja, straż miejsca, organizacje </w:t>
      </w:r>
      <w:r w:rsidRPr="00EF2A04">
        <w:rPr>
          <w:rFonts w:ascii="Open Sans" w:hAnsi="Open Sans" w:cs="Open Sans"/>
          <w:bCs/>
        </w:rPr>
        <w:br/>
        <w:t>pozarządowe i in.).</w:t>
      </w:r>
    </w:p>
    <w:p w14:paraId="34ECEBF9" w14:textId="77777777" w:rsidR="002B715A" w:rsidRPr="00EF2A04" w:rsidRDefault="002B715A" w:rsidP="002B715A">
      <w:pPr>
        <w:pStyle w:val="Akapitzlist"/>
        <w:spacing w:line="276" w:lineRule="auto"/>
        <w:ind w:left="0"/>
        <w:jc w:val="both"/>
        <w:rPr>
          <w:rFonts w:ascii="Open Sans" w:hAnsi="Open Sans" w:cs="Open Sans"/>
        </w:rPr>
      </w:pPr>
    </w:p>
    <w:p w14:paraId="00256FAD" w14:textId="77777777" w:rsidR="002B715A" w:rsidRPr="00EF2A04" w:rsidRDefault="002B715A" w:rsidP="002B715A">
      <w:pPr>
        <w:pStyle w:val="Akapitzlist"/>
        <w:spacing w:line="276" w:lineRule="auto"/>
        <w:ind w:left="0"/>
        <w:jc w:val="both"/>
        <w:rPr>
          <w:rFonts w:ascii="Open Sans" w:hAnsi="Open Sans" w:cs="Open Sans"/>
        </w:rPr>
      </w:pPr>
    </w:p>
    <w:p w14:paraId="3739E683" w14:textId="77777777" w:rsidR="002B715A" w:rsidRPr="007C33A3" w:rsidRDefault="002B715A" w:rsidP="002B715A">
      <w:pPr>
        <w:shd w:val="clear" w:color="auto" w:fill="FFFFFF"/>
        <w:spacing w:before="300" w:after="450" w:line="276" w:lineRule="auto"/>
        <w:ind w:left="225"/>
        <w:jc w:val="center"/>
        <w:outlineLvl w:val="0"/>
        <w:rPr>
          <w:rFonts w:ascii="Open Sans" w:eastAsia="Times New Roman" w:hAnsi="Open Sans" w:cs="Open Sans"/>
          <w:b/>
          <w:bCs/>
          <w:kern w:val="36"/>
          <w:sz w:val="28"/>
          <w:szCs w:val="28"/>
          <w:lang w:eastAsia="pl-PL"/>
        </w:rPr>
      </w:pPr>
      <w:r w:rsidRPr="007C33A3">
        <w:rPr>
          <w:rFonts w:ascii="Open Sans" w:eastAsia="Times New Roman" w:hAnsi="Open Sans" w:cs="Open Sans"/>
          <w:b/>
          <w:bCs/>
          <w:kern w:val="36"/>
          <w:sz w:val="28"/>
          <w:szCs w:val="28"/>
          <w:lang w:eastAsia="pl-PL"/>
        </w:rPr>
        <w:t xml:space="preserve">Procedura podejmowania interwencji w sytuacji podejrzenia krzywdzenia lub posiadania informacji o krzywdzeniu małoletniego                   </w:t>
      </w:r>
    </w:p>
    <w:p w14:paraId="434CFEF1" w14:textId="6CA7DABD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>Pracownik, po zidentyfikowaniu ryzyka krzywdzenia lub krzywdzenia małoletniego przez pracownika, innego dorosłego, rodziców dziecka, innego małoletniego lub pozyskaniu takiej informacji od innych osób, rodziców, w tym rodziców małoletniego, niezwłocznie interweniuje i zatrzymuje krzywdzenie oraz izoluje małoletniego od potencjalnego sprawcy. Następnie informuje o tym dyrektora</w:t>
      </w:r>
      <w:r w:rsidR="00993DDC">
        <w:rPr>
          <w:rFonts w:ascii="Open Sans" w:eastAsia="Times New Roman" w:hAnsi="Open Sans" w:cs="Open Sans"/>
          <w:kern w:val="0"/>
          <w:lang w:eastAsia="pl-PL"/>
        </w:rPr>
        <w:t>,</w:t>
      </w: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koordynatora i wychowawcę. </w:t>
      </w:r>
    </w:p>
    <w:p w14:paraId="7BDD331F" w14:textId="77777777" w:rsidR="002B715A" w:rsidRPr="007C33A3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6FFF28B7" w14:textId="77777777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Koordynator zawiadamia rodziców o incydencie, informuje o stanie małoletniego np. konieczności interwencji medycznej (badania lekarskiego) oraz </w:t>
      </w:r>
      <w:r>
        <w:rPr>
          <w:rFonts w:ascii="Open Sans" w:eastAsia="Times New Roman" w:hAnsi="Open Sans" w:cs="Open Sans"/>
          <w:kern w:val="0"/>
          <w:lang w:eastAsia="pl-PL"/>
        </w:rPr>
        <w:t xml:space="preserve">                                        </w:t>
      </w:r>
      <w:r w:rsidRPr="007C33A3">
        <w:rPr>
          <w:rFonts w:ascii="Open Sans" w:eastAsia="Times New Roman" w:hAnsi="Open Sans" w:cs="Open Sans"/>
          <w:kern w:val="0"/>
          <w:lang w:eastAsia="pl-PL"/>
        </w:rPr>
        <w:t>o konsekwencjach prawnych stosowania przemocy wobec małoletniego.</w:t>
      </w:r>
    </w:p>
    <w:p w14:paraId="2AC9E972" w14:textId="77777777" w:rsidR="002B715A" w:rsidRPr="007C33A3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1F0D82B9" w14:textId="10F04CBF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>Po ustaleniu, że problem krzywdzenia nie wymaga sięgnięcia po środki represji karnej wobec</w:t>
      </w:r>
      <w:r w:rsidR="00993DDC">
        <w:rPr>
          <w:rFonts w:ascii="Open Sans" w:eastAsia="Times New Roman" w:hAnsi="Open Sans" w:cs="Open Sans"/>
          <w:kern w:val="0"/>
          <w:lang w:eastAsia="pl-PL"/>
        </w:rPr>
        <w:t xml:space="preserve"> sprawcy,</w:t>
      </w: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rodziny i izolowania od </w:t>
      </w:r>
      <w:r w:rsidR="00993DDC">
        <w:rPr>
          <w:rFonts w:ascii="Open Sans" w:eastAsia="Times New Roman" w:hAnsi="Open Sans" w:cs="Open Sans"/>
          <w:kern w:val="0"/>
          <w:lang w:eastAsia="pl-PL"/>
        </w:rPr>
        <w:t>nich</w:t>
      </w: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dziecka oraz, że nie zachodzi zagrożenie zdrowia lub życia małoletniego, koordynator, w porozumieniu z dyrektorem, organizuje spotkanie z rodzicami małoletniego w obecności: koordynatora, psychologa i pracownika, który zgłosił incydent. Podczas spotkania zostają określone sposoby wsparcia i reagowania z uwagi na sytuację małoletniego.</w:t>
      </w:r>
      <w:r>
        <w:rPr>
          <w:rFonts w:ascii="Open Sans" w:eastAsia="Times New Roman" w:hAnsi="Open Sans" w:cs="Open Sans"/>
          <w:kern w:val="0"/>
          <w:lang w:eastAsia="pl-PL"/>
        </w:rPr>
        <w:br/>
      </w:r>
      <w:r w:rsidRPr="007C33A3">
        <w:rPr>
          <w:rFonts w:ascii="Open Sans" w:eastAsia="Times New Roman" w:hAnsi="Open Sans" w:cs="Open Sans"/>
          <w:kern w:val="0"/>
          <w:lang w:eastAsia="pl-PL"/>
        </w:rPr>
        <w:t>Ze spotkania sporządza się notatkę</w:t>
      </w:r>
      <w:r>
        <w:rPr>
          <w:rFonts w:ascii="Open Sans" w:eastAsia="Times New Roman" w:hAnsi="Open Sans" w:cs="Open Sans"/>
          <w:kern w:val="0"/>
          <w:lang w:eastAsia="pl-PL"/>
        </w:rPr>
        <w:t>.</w:t>
      </w:r>
    </w:p>
    <w:p w14:paraId="645CB18C" w14:textId="77777777" w:rsidR="002B715A" w:rsidRPr="007C33A3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5314267E" w14:textId="77777777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>W przypadku podejrzenia, że życie małoletniego jest zagrożone lub grozi mu ciężki uszczerbek na zdrowiu, pracownik niezwłocznie informuje odpowiednie służby (policja, pogotowie ratunkowe), dzwoniąc pod numer 112 lub 998, a następnie informuje koordynatora, dyrektora i rodziców</w:t>
      </w:r>
      <w:r>
        <w:rPr>
          <w:rFonts w:ascii="Open Sans" w:eastAsia="Times New Roman" w:hAnsi="Open Sans" w:cs="Open Sans"/>
          <w:kern w:val="0"/>
          <w:lang w:eastAsia="pl-PL"/>
        </w:rPr>
        <w:t>.</w:t>
      </w:r>
    </w:p>
    <w:p w14:paraId="4715996C" w14:textId="77777777" w:rsidR="002B715A" w:rsidRPr="007C33A3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22ABA26C" w14:textId="77777777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lastRenderedPageBreak/>
        <w:t>W związku z podejrzeniem ryzyka krzywdzenia lub krzywdzenia małoletniego przez pracownika koordynator lub dyrektor zawiadamia policję i podejmuje dodatkowe kroki jako pracodawca (zgodne z Kodeksem pracy, ogólnymi przepisami prawa).</w:t>
      </w:r>
    </w:p>
    <w:p w14:paraId="2D82C913" w14:textId="77777777" w:rsidR="002B715A" w:rsidRPr="007C33A3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0D68AE74" w14:textId="6EC14452" w:rsidR="002B715A" w:rsidRPr="00930E6B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6554A1">
        <w:rPr>
          <w:rFonts w:ascii="Open Sans" w:eastAsia="Times New Roman" w:hAnsi="Open Sans" w:cs="Open Sans"/>
          <w:kern w:val="0"/>
          <w:lang w:eastAsia="pl-PL"/>
        </w:rPr>
        <w:t xml:space="preserve">W przypadku, gdy źródłem krzywdzenia lub podejrzenia krzywdzenia są rodzice, po ocenie sytuacji, koordynator w porozumieniu z  dyrektorem, jeżeli zachodzi taka </w:t>
      </w:r>
      <w:r w:rsidR="00993DDC">
        <w:rPr>
          <w:rFonts w:ascii="Open Sans" w:eastAsia="Times New Roman" w:hAnsi="Open Sans" w:cs="Open Sans"/>
          <w:kern w:val="0"/>
          <w:lang w:eastAsia="pl-PL"/>
        </w:rPr>
        <w:t>konieczność</w:t>
      </w:r>
      <w:r w:rsidRPr="006554A1">
        <w:rPr>
          <w:rFonts w:ascii="Open Sans" w:eastAsia="Times New Roman" w:hAnsi="Open Sans" w:cs="Open Sans"/>
          <w:kern w:val="0"/>
          <w:lang w:eastAsia="pl-PL"/>
        </w:rPr>
        <w:t>, powiadamia niezwłocznie właściwe</w:t>
      </w: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instytucje i organy (policję, sąd rodzinny, ośrodek pomocy społecznej, przewodniczącego zespołu interdyscyplinarnego, który wdraża procedurę Niebieskie Karty).</w:t>
      </w:r>
    </w:p>
    <w:p w14:paraId="03F955BC" w14:textId="77777777" w:rsidR="002B715A" w:rsidRPr="00930E6B" w:rsidRDefault="002B715A" w:rsidP="002B715A">
      <w:pPr>
        <w:pStyle w:val="Akapitzlist"/>
        <w:rPr>
          <w:rFonts w:ascii="inherit" w:eastAsia="Times New Roman" w:hAnsi="inherit" w:cs="Open Sans"/>
          <w:kern w:val="0"/>
          <w:lang w:eastAsia="pl-PL"/>
        </w:rPr>
      </w:pPr>
    </w:p>
    <w:p w14:paraId="0F5ACC9D" w14:textId="77777777" w:rsidR="002B715A" w:rsidRPr="00930E6B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2968692B" w14:textId="77777777" w:rsidR="002B715A" w:rsidRPr="00930E6B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930E6B">
        <w:rPr>
          <w:rFonts w:ascii="Open Sans" w:eastAsia="Times New Roman" w:hAnsi="Open Sans" w:cs="Open Sans"/>
          <w:kern w:val="0"/>
          <w:lang w:eastAsia="pl-PL"/>
        </w:rPr>
        <w:t xml:space="preserve">W każdym z przytoczonych przypadków małoletni zostaje niezwłocznie otoczony opieką i wsparciem psychologa przedszkolnego, wychowawcy oddziału i innych specjalistów wg potrzeb. W przypadku dziecka nie komunikującego się werbalnie, koordynator, wychowawca lub pracownik, który wszczął procedurę interwencji – powiadamia nauczyciela specjalistę, stosującego np. komunikację alternatywną lub zespół nauczycieli i specjalistów pracujących z </w:t>
      </w:r>
      <w:r>
        <w:rPr>
          <w:rFonts w:ascii="Open Sans" w:eastAsia="Times New Roman" w:hAnsi="Open Sans" w:cs="Open Sans"/>
          <w:kern w:val="0"/>
          <w:lang w:eastAsia="pl-PL"/>
        </w:rPr>
        <w:t>dzieckiem</w:t>
      </w:r>
      <w:r w:rsidRPr="00930E6B">
        <w:rPr>
          <w:rFonts w:ascii="Open Sans" w:eastAsia="Times New Roman" w:hAnsi="Open Sans" w:cs="Open Sans"/>
          <w:kern w:val="0"/>
          <w:lang w:eastAsia="pl-PL"/>
        </w:rPr>
        <w:t>.</w:t>
      </w:r>
    </w:p>
    <w:p w14:paraId="25977110" w14:textId="77777777" w:rsidR="002B715A" w:rsidRPr="007C33A3" w:rsidRDefault="002B715A" w:rsidP="002B715A">
      <w:pPr>
        <w:pStyle w:val="Akapitzlist"/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</w:p>
    <w:p w14:paraId="3DD92F81" w14:textId="77777777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>Koordynator we współpracy z zespołem nauczycieli i specjalistów pracujących z małoletnim przygotowują propozycję objęcia go pomocą psychologiczno-pedagogiczną, także we współpracy z instytucjami zewnętrznymi, w tym poradnią psychologiczno-pedagogiczną lub specjalistyczną, jeżeli zachodzi taka potrzeba.</w:t>
      </w:r>
    </w:p>
    <w:p w14:paraId="500046A6" w14:textId="77777777" w:rsidR="002B715A" w:rsidRPr="007C33A3" w:rsidRDefault="002B715A" w:rsidP="002B715A">
      <w:pPr>
        <w:pStyle w:val="Akapitzlist"/>
        <w:spacing w:line="276" w:lineRule="auto"/>
        <w:jc w:val="both"/>
        <w:rPr>
          <w:rFonts w:ascii="Open Sans" w:eastAsia="Times New Roman" w:hAnsi="Open Sans" w:cs="Open Sans"/>
          <w:kern w:val="0"/>
          <w:lang w:eastAsia="pl-PL"/>
        </w:rPr>
      </w:pPr>
    </w:p>
    <w:p w14:paraId="35A31F87" w14:textId="0766EFC2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ind w:left="567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Jeżeli rodzice odmawiają współpracy lub odmawiają podjęcia działań proponowanych przez przedszkole, mimo trudnej sytuacji małoletniego, koordynator w porozumieniu z dyrektorem składa niezwłocznie zawiadomienie </w:t>
      </w:r>
      <w:r>
        <w:rPr>
          <w:rFonts w:ascii="Open Sans" w:eastAsia="Times New Roman" w:hAnsi="Open Sans" w:cs="Open Sans"/>
          <w:kern w:val="0"/>
          <w:lang w:eastAsia="pl-PL"/>
        </w:rPr>
        <w:t xml:space="preserve">         </w:t>
      </w:r>
      <w:r w:rsidRPr="007C33A3">
        <w:rPr>
          <w:rFonts w:ascii="Open Sans" w:eastAsia="Times New Roman" w:hAnsi="Open Sans" w:cs="Open Sans"/>
          <w:kern w:val="0"/>
          <w:lang w:eastAsia="pl-PL"/>
        </w:rPr>
        <w:t>o podejrzeniu przestępstwa do policji, prokuratury lub wniosek o wgląd w sytuację dziecka do sądu rodzinnego, nawiązuje współpracę z pomocą.</w:t>
      </w:r>
    </w:p>
    <w:p w14:paraId="4DFD53FC" w14:textId="77777777" w:rsidR="002B715A" w:rsidRPr="007C33A3" w:rsidRDefault="002B715A" w:rsidP="002B715A">
      <w:pPr>
        <w:pStyle w:val="Akapitzlist"/>
        <w:spacing w:line="276" w:lineRule="auto"/>
        <w:jc w:val="both"/>
        <w:rPr>
          <w:rFonts w:ascii="Open Sans" w:eastAsia="Times New Roman" w:hAnsi="Open Sans" w:cs="Open Sans"/>
          <w:kern w:val="0"/>
          <w:lang w:eastAsia="pl-PL"/>
        </w:rPr>
      </w:pPr>
    </w:p>
    <w:p w14:paraId="0A8BD180" w14:textId="77777777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ind w:left="567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>Kolejne kroki postępowania w tej sytuacji leżą w kompetencjach ww. instytucji. Przedszkole obejmuje małoletniego i jego rodziców pomocą psychologiczno-pedagogiczną.</w:t>
      </w:r>
    </w:p>
    <w:p w14:paraId="30F0E502" w14:textId="77777777" w:rsidR="002B715A" w:rsidRPr="007C33A3" w:rsidRDefault="002B715A" w:rsidP="002B715A">
      <w:pPr>
        <w:pStyle w:val="Akapitzlist"/>
        <w:spacing w:line="276" w:lineRule="auto"/>
        <w:jc w:val="both"/>
        <w:rPr>
          <w:rFonts w:ascii="Open Sans" w:eastAsia="Times New Roman" w:hAnsi="Open Sans" w:cs="Open Sans"/>
          <w:kern w:val="0"/>
          <w:lang w:eastAsia="pl-PL"/>
        </w:rPr>
      </w:pPr>
    </w:p>
    <w:p w14:paraId="248E3879" w14:textId="77777777" w:rsidR="002B715A" w:rsidRPr="007C33A3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ind w:left="567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W przypadku przemocy rówieśniczej, innych </w:t>
      </w:r>
      <w:proofErr w:type="spellStart"/>
      <w:r w:rsidRPr="007C33A3">
        <w:rPr>
          <w:rFonts w:ascii="Open Sans" w:eastAsia="Times New Roman" w:hAnsi="Open Sans" w:cs="Open Sans"/>
          <w:kern w:val="0"/>
          <w:lang w:eastAsia="pl-PL"/>
        </w:rPr>
        <w:t>zachowań</w:t>
      </w:r>
      <w:proofErr w:type="spellEnd"/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ryzykownych ze strony małoletnich, pomocą psychologiczno-pedagogiczną i wsparciem należy objąć również dzieci będące jej inicjatorami, biorąc pod uwagę potrzebę współpracy w tym zakresie z instytucjami zewnętrznymi, w tym poradniami psychologiczno-pedagogicznymi, a także dzieci, które były ewentualnymi świadkami zdarzenia.</w:t>
      </w:r>
    </w:p>
    <w:p w14:paraId="7F193D04" w14:textId="77777777" w:rsidR="002B715A" w:rsidRPr="007C33A3" w:rsidRDefault="002B715A" w:rsidP="002B715A">
      <w:pPr>
        <w:pStyle w:val="Akapitzlist"/>
        <w:spacing w:line="276" w:lineRule="auto"/>
        <w:jc w:val="both"/>
        <w:rPr>
          <w:rFonts w:ascii="Open Sans" w:eastAsia="Times New Roman" w:hAnsi="Open Sans" w:cs="Open Sans"/>
          <w:kern w:val="0"/>
          <w:lang w:eastAsia="pl-PL"/>
        </w:rPr>
      </w:pPr>
    </w:p>
    <w:p w14:paraId="0646B21A" w14:textId="77777777" w:rsidR="002B715A" w:rsidRPr="00364565" w:rsidRDefault="002B715A" w:rsidP="002B715A">
      <w:pPr>
        <w:pStyle w:val="Akapitzlist"/>
        <w:numPr>
          <w:ilvl w:val="0"/>
          <w:numId w:val="27"/>
        </w:numPr>
        <w:shd w:val="clear" w:color="auto" w:fill="FFFFFF"/>
        <w:spacing w:before="375" w:after="150" w:line="276" w:lineRule="auto"/>
        <w:ind w:left="567"/>
        <w:jc w:val="both"/>
        <w:outlineLvl w:val="1"/>
        <w:rPr>
          <w:rFonts w:ascii="inherit" w:eastAsia="Times New Roman" w:hAnsi="inherit" w:cs="Open Sans"/>
          <w:kern w:val="0"/>
          <w:lang w:eastAsia="pl-PL"/>
        </w:rPr>
      </w:pP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W sytuacji, gdy rodzice małoletniego, będącego inicjatorem przemocy i innych </w:t>
      </w:r>
      <w:proofErr w:type="spellStart"/>
      <w:r w:rsidRPr="007C33A3">
        <w:rPr>
          <w:rFonts w:ascii="Open Sans" w:eastAsia="Times New Roman" w:hAnsi="Open Sans" w:cs="Open Sans"/>
          <w:kern w:val="0"/>
          <w:lang w:eastAsia="pl-PL"/>
        </w:rPr>
        <w:t>zachowań</w:t>
      </w:r>
      <w:proofErr w:type="spellEnd"/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ryzykownych powtarzających się, nie podejmują współpracy</w:t>
      </w:r>
      <w:r>
        <w:rPr>
          <w:rFonts w:ascii="Open Sans" w:eastAsia="Times New Roman" w:hAnsi="Open Sans" w:cs="Open Sans"/>
          <w:kern w:val="0"/>
          <w:lang w:eastAsia="pl-PL"/>
        </w:rPr>
        <w:t xml:space="preserve">                                </w:t>
      </w:r>
      <w:r w:rsidRPr="007C33A3">
        <w:rPr>
          <w:rFonts w:ascii="Open Sans" w:eastAsia="Times New Roman" w:hAnsi="Open Sans" w:cs="Open Sans"/>
          <w:kern w:val="0"/>
          <w:lang w:eastAsia="pl-PL"/>
        </w:rPr>
        <w:t xml:space="preserve"> z przedszkolem, dyrektor lub koordynator, po ocenie stopnia zagrożenia, zawiadamia właściwe instytucje (policję, sąd rodzinny, pomoc społeczną).</w:t>
      </w:r>
    </w:p>
    <w:p w14:paraId="612B356F" w14:textId="77777777" w:rsidR="002B715A" w:rsidRDefault="002B715A" w:rsidP="002B715A">
      <w:pPr>
        <w:pStyle w:val="Akapitzlist"/>
        <w:spacing w:line="276" w:lineRule="auto"/>
        <w:ind w:left="0"/>
        <w:jc w:val="both"/>
        <w:rPr>
          <w:rFonts w:ascii="Open Sans" w:hAnsi="Open Sans" w:cs="Open Sans"/>
        </w:rPr>
      </w:pPr>
    </w:p>
    <w:p w14:paraId="51ADC0AF" w14:textId="77777777" w:rsidR="002B715A" w:rsidRPr="00EF2A04" w:rsidRDefault="002B715A" w:rsidP="002B715A">
      <w:pPr>
        <w:pStyle w:val="Akapitzlist"/>
        <w:spacing w:line="276" w:lineRule="auto"/>
        <w:ind w:left="0"/>
        <w:jc w:val="both"/>
        <w:rPr>
          <w:rFonts w:ascii="Open Sans" w:hAnsi="Open Sans" w:cs="Open Sans"/>
        </w:rPr>
      </w:pPr>
    </w:p>
    <w:p w14:paraId="11C5DFDB" w14:textId="77777777" w:rsidR="002B715A" w:rsidRPr="00EF2A04" w:rsidRDefault="002B715A" w:rsidP="002B715A">
      <w:pPr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hAnsi="Open Sans" w:cs="Open Sans"/>
          <w:b/>
          <w:sz w:val="28"/>
          <w:szCs w:val="28"/>
        </w:rPr>
        <w:t xml:space="preserve">PROCEDURY I </w:t>
      </w:r>
      <w:r w:rsidRPr="00EF2A04">
        <w:rPr>
          <w:rFonts w:ascii="Open Sans" w:hAnsi="Open Sans" w:cs="Open Sans"/>
          <w:b/>
          <w:kern w:val="0"/>
          <w:sz w:val="28"/>
          <w:szCs w:val="28"/>
          <w:lang w:eastAsia="pl-PL"/>
        </w:rPr>
        <w:t>OSOBY ODPOWIEDZIALNE ZA SKŁADANIE ZAWIADOMIEŃ O PODEJRZENIU POPEŁNIENIA PRZESTĘPSTWA NA SZKODĘ MAŁOLETNIEGO</w:t>
      </w:r>
    </w:p>
    <w:p w14:paraId="6F2985B6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  <w:b/>
          <w:sz w:val="22"/>
          <w:szCs w:val="22"/>
        </w:rPr>
      </w:pPr>
    </w:p>
    <w:p w14:paraId="26FB76F4" w14:textId="77777777" w:rsidR="002B715A" w:rsidRPr="00EF2A04" w:rsidRDefault="002B715A" w:rsidP="002B71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Dyrektor przedszkola wyznacza wicedyrektora </w:t>
      </w:r>
      <w:r>
        <w:rPr>
          <w:rFonts w:ascii="Open Sans" w:hAnsi="Open Sans" w:cs="Open Sans"/>
        </w:rPr>
        <w:t xml:space="preserve">(koordynatora) </w:t>
      </w:r>
      <w:r w:rsidRPr="00EF2A04">
        <w:rPr>
          <w:rFonts w:ascii="Open Sans" w:hAnsi="Open Sans" w:cs="Open Sans"/>
        </w:rPr>
        <w:t xml:space="preserve">na osobę odpowiedzialną za składanie zawiadomień o podejrzeniu popełnienia przestępstwa na szkodę </w:t>
      </w:r>
      <w:r>
        <w:rPr>
          <w:rFonts w:ascii="Open Sans" w:hAnsi="Open Sans" w:cs="Open Sans"/>
        </w:rPr>
        <w:t>dziecka</w:t>
      </w:r>
      <w:r w:rsidRPr="00EF2A04">
        <w:rPr>
          <w:rFonts w:ascii="Open Sans" w:hAnsi="Open Sans" w:cs="Open Sans"/>
        </w:rPr>
        <w:t xml:space="preserve"> oraz zawiadamiani</w:t>
      </w:r>
      <w:r>
        <w:rPr>
          <w:rFonts w:ascii="Open Sans" w:hAnsi="Open Sans" w:cs="Open Sans"/>
        </w:rPr>
        <w:t>e</w:t>
      </w:r>
      <w:r w:rsidRPr="00EF2A04">
        <w:rPr>
          <w:rFonts w:ascii="Open Sans" w:hAnsi="Open Sans" w:cs="Open Sans"/>
        </w:rPr>
        <w:t xml:space="preserve"> sądu opiekuńczego. Informacja o osobie odpowiedzialnej za składanie zawiadomień wywieszona jest na tablicy ogłoszeń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przedszkolu, w tym w pokoju socjalnym i sekretariacie.</w:t>
      </w:r>
    </w:p>
    <w:p w14:paraId="180F2E68" w14:textId="77777777" w:rsidR="002B715A" w:rsidRPr="00EF2A04" w:rsidRDefault="002B715A" w:rsidP="002B71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Osoba, która otrzymała informację</w:t>
      </w:r>
      <w:r w:rsidRPr="00EF2A04">
        <w:rPr>
          <w:rFonts w:ascii="Open Sans" w:hAnsi="Open Sans" w:cs="Open Sans"/>
        </w:rPr>
        <w:t xml:space="preserve">, że dziecko może być </w:t>
      </w:r>
      <w:r w:rsidRPr="00EF2A04">
        <w:rPr>
          <w:rFonts w:ascii="Open Sans" w:hAnsi="Open Sans" w:cs="Open Sans"/>
        </w:rPr>
        <w:br/>
        <w:t>krzywdzone</w:t>
      </w:r>
      <w:r>
        <w:rPr>
          <w:rFonts w:ascii="Open Sans" w:hAnsi="Open Sans" w:cs="Open Sans"/>
        </w:rPr>
        <w:t xml:space="preserve">, </w:t>
      </w:r>
      <w:r w:rsidRPr="00EF2A04">
        <w:rPr>
          <w:rFonts w:ascii="Open Sans" w:hAnsi="Open Sans" w:cs="Open Sans"/>
        </w:rPr>
        <w:t>sporządza notatkę służbową</w:t>
      </w:r>
      <w:r>
        <w:rPr>
          <w:rFonts w:ascii="Open Sans" w:hAnsi="Open Sans" w:cs="Open Sans"/>
        </w:rPr>
        <w:t xml:space="preserve"> i</w:t>
      </w:r>
      <w:r w:rsidRPr="00EF2A04">
        <w:rPr>
          <w:rFonts w:ascii="Open Sans" w:hAnsi="Open Sans" w:cs="Open Sans"/>
        </w:rPr>
        <w:t xml:space="preserve"> przekazuje</w:t>
      </w:r>
      <w:r>
        <w:rPr>
          <w:rFonts w:ascii="Open Sans" w:hAnsi="Open Sans" w:cs="Open Sans"/>
        </w:rPr>
        <w:t xml:space="preserve"> ją</w:t>
      </w:r>
      <w:r w:rsidRPr="00EF2A0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koordynatorowi</w:t>
      </w:r>
      <w:r w:rsidRPr="00EF2A04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zobowiązanemu do</w:t>
      </w:r>
      <w:r w:rsidRPr="00EF2A04">
        <w:rPr>
          <w:rFonts w:ascii="Open Sans" w:hAnsi="Open Sans" w:cs="Open Sans"/>
        </w:rPr>
        <w:t xml:space="preserve"> sporządz</w:t>
      </w:r>
      <w:r>
        <w:rPr>
          <w:rFonts w:ascii="Open Sans" w:hAnsi="Open Sans" w:cs="Open Sans"/>
        </w:rPr>
        <w:t xml:space="preserve">enia </w:t>
      </w:r>
      <w:r w:rsidRPr="00EF2A04">
        <w:rPr>
          <w:rFonts w:ascii="Open Sans" w:hAnsi="Open Sans" w:cs="Open Sans"/>
        </w:rPr>
        <w:t>kart</w:t>
      </w:r>
      <w:r>
        <w:rPr>
          <w:rFonts w:ascii="Open Sans" w:hAnsi="Open Sans" w:cs="Open Sans"/>
        </w:rPr>
        <w:t>y</w:t>
      </w:r>
      <w:r w:rsidRPr="00EF2A04">
        <w:rPr>
          <w:rFonts w:ascii="Open Sans" w:hAnsi="Open Sans" w:cs="Open Sans"/>
        </w:rPr>
        <w:t xml:space="preserve"> dokumentowania zdarzeń. Dalsze postępowanie realizowane jest zgodnie z procedurami podejmowania interwencji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sytuacji podejrzenia lub stwierdzenia krzywdzenia.</w:t>
      </w:r>
    </w:p>
    <w:p w14:paraId="1974155D" w14:textId="77777777" w:rsidR="002B715A" w:rsidRPr="00EF2A04" w:rsidRDefault="002B715A" w:rsidP="002B71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Osobą odpowiedzialną za wszczynanie procedury „Niebieskie Karty” (wypełnienie formularza „Niebieska Karta – A”) jest osoba wskazana w</w:t>
      </w:r>
      <w:r>
        <w:rPr>
          <w:rFonts w:ascii="Open Sans" w:hAnsi="Open Sans" w:cs="Open Sans"/>
        </w:rPr>
        <w:t xml:space="preserve"> pkt.1.</w:t>
      </w:r>
      <w:r w:rsidRPr="00EF2A04">
        <w:rPr>
          <w:rFonts w:ascii="Open Sans" w:hAnsi="Open Sans" w:cs="Open Sans"/>
        </w:rPr>
        <w:t xml:space="preserve"> </w:t>
      </w:r>
    </w:p>
    <w:p w14:paraId="15645280" w14:textId="77777777" w:rsidR="002B715A" w:rsidRPr="00EF2A04" w:rsidRDefault="002B715A" w:rsidP="002B71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W przypadku ujawnienia zaniedbania przez rodziców, ich niewydolności wychowawczej właściwym jest zawiadomienie sądu rodzinnego, celem wglądu w sytuację rodziny.</w:t>
      </w:r>
    </w:p>
    <w:p w14:paraId="44BDB771" w14:textId="77777777" w:rsidR="002B715A" w:rsidRPr="00EF2A04" w:rsidRDefault="002B715A" w:rsidP="002B71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W przypadku zagrożenia zdrowia lub życia dziecka albo osoby mu najbliższej, osoba ujawniająca zdarzenie bezzwłocznie dzwoni na numer alarmowy 112. </w:t>
      </w:r>
    </w:p>
    <w:p w14:paraId="3D3333B5" w14:textId="77777777" w:rsidR="002B715A" w:rsidRPr="00364565" w:rsidRDefault="002B715A" w:rsidP="002B715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  <w:kern w:val="0"/>
          <w:lang w:eastAsia="pl-PL"/>
        </w:rPr>
        <w:t>Wszyscy pracownicy przedszkola, którzy w związku z wykonywaniem obowiązków</w:t>
      </w:r>
      <w:r w:rsidRPr="00EF2A04"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br/>
      </w:r>
      <w:r w:rsidRPr="00EF2A04">
        <w:rPr>
          <w:rFonts w:ascii="Open Sans" w:hAnsi="Open Sans" w:cs="Open Sans"/>
          <w:kern w:val="0"/>
          <w:lang w:eastAsia="pl-PL"/>
        </w:rPr>
        <w:t xml:space="preserve">służbowych podjęły informację o krzywdzeniu dziecka lub informacje z tym związane, </w:t>
      </w:r>
      <w:r w:rsidRPr="00EF2A04">
        <w:rPr>
          <w:rFonts w:ascii="Open Sans" w:hAnsi="Open Sans" w:cs="Open Sans"/>
          <w:kern w:val="0"/>
          <w:lang w:eastAsia="pl-PL"/>
        </w:rPr>
        <w:br/>
        <w:t>są</w:t>
      </w:r>
      <w:r w:rsidRPr="00EF2A04"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  <w:kern w:val="0"/>
          <w:lang w:eastAsia="pl-PL"/>
        </w:rPr>
        <w:t xml:space="preserve">zobowiązane do zachowania tych informacji w tajemnicy, poza tymi informacjami, </w:t>
      </w:r>
      <w:r w:rsidRPr="00EF2A04">
        <w:rPr>
          <w:rFonts w:ascii="Open Sans" w:hAnsi="Open Sans" w:cs="Open Sans"/>
          <w:kern w:val="0"/>
          <w:lang w:eastAsia="pl-PL"/>
        </w:rPr>
        <w:br/>
        <w:t>które przekazywane są</w:t>
      </w:r>
      <w:r w:rsidRPr="00EF2A04"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  <w:kern w:val="0"/>
          <w:lang w:eastAsia="pl-PL"/>
        </w:rPr>
        <w:t>uprawnionym instytucjom.</w:t>
      </w:r>
    </w:p>
    <w:p w14:paraId="70536F6F" w14:textId="77777777" w:rsidR="002B715A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2"/>
          <w:szCs w:val="22"/>
        </w:rPr>
      </w:pPr>
    </w:p>
    <w:p w14:paraId="4BE6D681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2"/>
          <w:szCs w:val="22"/>
        </w:rPr>
      </w:pPr>
    </w:p>
    <w:p w14:paraId="71C00354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EF2A04">
        <w:rPr>
          <w:rFonts w:ascii="Open Sans" w:hAnsi="Open Sans" w:cs="Open Sans"/>
          <w:b/>
          <w:bCs/>
          <w:sz w:val="28"/>
          <w:szCs w:val="28"/>
        </w:rPr>
        <w:t>ZASADY BEZPIECZNEJ REKRUTACJI PERSONELU</w:t>
      </w:r>
    </w:p>
    <w:p w14:paraId="6E4CA001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bCs/>
        </w:rPr>
      </w:pPr>
    </w:p>
    <w:p w14:paraId="0CA33530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both"/>
        <w:rPr>
          <w:rFonts w:ascii="Open Sans" w:hAnsi="Open Sans" w:cs="Open Sans"/>
          <w:bCs/>
          <w:sz w:val="22"/>
          <w:szCs w:val="22"/>
        </w:rPr>
      </w:pPr>
      <w:r w:rsidRPr="00EF2A04">
        <w:rPr>
          <w:rFonts w:ascii="Open Sans" w:hAnsi="Open Sans" w:cs="Open Sans"/>
          <w:bCs/>
          <w:sz w:val="22"/>
          <w:szCs w:val="22"/>
        </w:rPr>
        <w:t xml:space="preserve">Sposób dokumentowania wypełniania obowiązku kontroli pracowników przed </w:t>
      </w:r>
      <w:r w:rsidRPr="00EF2A04">
        <w:rPr>
          <w:rFonts w:ascii="Open Sans" w:hAnsi="Open Sans" w:cs="Open Sans"/>
          <w:bCs/>
          <w:sz w:val="22"/>
          <w:szCs w:val="22"/>
        </w:rPr>
        <w:br/>
        <w:t xml:space="preserve">dopuszczeniem do pracy z małoletnimi w zakresie spełniania przez nich warunków </w:t>
      </w:r>
      <w:r w:rsidRPr="00EF2A04">
        <w:rPr>
          <w:rFonts w:ascii="Open Sans" w:hAnsi="Open Sans" w:cs="Open Sans"/>
          <w:bCs/>
          <w:sz w:val="22"/>
          <w:szCs w:val="22"/>
        </w:rPr>
        <w:br/>
        <w:t>niekaralności za przestępstwa przeciwko wolności seksualnej i obyczajności.</w:t>
      </w:r>
    </w:p>
    <w:p w14:paraId="6C3C186C" w14:textId="77777777" w:rsidR="002B715A" w:rsidRPr="00EF2A04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2"/>
          <w:szCs w:val="22"/>
        </w:rPr>
      </w:pPr>
    </w:p>
    <w:p w14:paraId="5881EAF5" w14:textId="77777777" w:rsidR="002B715A" w:rsidRPr="00EF2A04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  <w:strike/>
        </w:rPr>
      </w:pPr>
      <w:r w:rsidRPr="00EF2A04">
        <w:rPr>
          <w:rFonts w:ascii="Open Sans" w:hAnsi="Open Sans" w:cs="Open Sans"/>
        </w:rPr>
        <w:t xml:space="preserve">Standardem jest rekrutacja pracowników pedagogicznych i niepedagogicznych </w:t>
      </w:r>
      <w:r w:rsidRPr="00EF2A04">
        <w:rPr>
          <w:rFonts w:ascii="Open Sans" w:hAnsi="Open Sans" w:cs="Open Sans"/>
        </w:rPr>
        <w:br/>
        <w:t xml:space="preserve">odbywająca się zgodnie z zasadami bezpiecznej rekrutacji, a pracodawca dąży do jak </w:t>
      </w:r>
      <w:r w:rsidRPr="00EF2A04">
        <w:rPr>
          <w:rFonts w:ascii="Open Sans" w:hAnsi="Open Sans" w:cs="Open Sans"/>
        </w:rPr>
        <w:br/>
        <w:t>najlepszej weryfikacji kwalifikacji kandydata, w tym stosunek do wartości podzielanych przez placówkę, takich jak ochrona praw dzieci i szacunek do ich godności.</w:t>
      </w:r>
    </w:p>
    <w:p w14:paraId="0B1F9F6F" w14:textId="77777777" w:rsidR="002B715A" w:rsidRPr="00EF2A04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  <w:strike/>
        </w:rPr>
      </w:pPr>
      <w:r w:rsidRPr="00EF2A04">
        <w:rPr>
          <w:rFonts w:ascii="Open Sans" w:hAnsi="Open Sans" w:cs="Open Sans"/>
        </w:rPr>
        <w:t xml:space="preserve">Przedszkole dba, aby osoby w niej zatrudnione – zarówno pracownicy pedagogiczni, jak </w:t>
      </w:r>
      <w:r w:rsidRPr="00EF2A04">
        <w:rPr>
          <w:rFonts w:ascii="Open Sans" w:hAnsi="Open Sans" w:cs="Open Sans"/>
        </w:rPr>
        <w:br/>
        <w:t xml:space="preserve">i niepedagogiczni, w tym osoby pracujące na podstawie umowy - zlecenia oraz </w:t>
      </w:r>
      <w:r w:rsidRPr="00EF2A04"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lastRenderedPageBreak/>
        <w:t xml:space="preserve">wolontariusze, stażyści i praktykanci, posiadali odpowiednie kwalifikacje do pracy </w:t>
      </w:r>
      <w:r w:rsidRPr="00EF2A04">
        <w:rPr>
          <w:rFonts w:ascii="Open Sans" w:hAnsi="Open Sans" w:cs="Open Sans"/>
        </w:rPr>
        <w:br/>
        <w:t>z dziećmi oraz nie stanowili dla nich zagrożenia.</w:t>
      </w:r>
    </w:p>
    <w:p w14:paraId="5734246A" w14:textId="77777777" w:rsidR="002B715A" w:rsidRPr="00EF2A04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  <w:strike/>
        </w:rPr>
      </w:pPr>
      <w:r w:rsidRPr="00EF2A04">
        <w:rPr>
          <w:rFonts w:ascii="Open Sans" w:hAnsi="Open Sans" w:cs="Open Sans"/>
        </w:rPr>
        <w:t>W każdym przypadku przedszkole musi posiadać dane pozwalające zidentyfikować osobę przez nią zatrudnioną, niezależnie od podstawy zatrudnienia.</w:t>
      </w:r>
    </w:p>
    <w:p w14:paraId="0665CE1A" w14:textId="77777777" w:rsidR="002B715A" w:rsidRPr="00EF2A04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Zgodnie z art. 21 </w:t>
      </w:r>
      <w:r w:rsidRPr="00EF2A04">
        <w:rPr>
          <w:rFonts w:ascii="Open Sans" w:hAnsi="Open Sans" w:cs="Open Sans"/>
          <w:i/>
        </w:rPr>
        <w:t xml:space="preserve">Ustawy o przeciwdziałaniu zagrożeniom przestępstwami na tle </w:t>
      </w:r>
      <w:r w:rsidRPr="00EF2A04">
        <w:rPr>
          <w:rFonts w:ascii="Open Sans" w:hAnsi="Open Sans" w:cs="Open Sans"/>
          <w:i/>
        </w:rPr>
        <w:br/>
        <w:t>seksualnym</w:t>
      </w:r>
      <w:r w:rsidRPr="00EF2A04">
        <w:rPr>
          <w:rFonts w:ascii="Open Sans" w:hAnsi="Open Sans" w:cs="Open Sans"/>
        </w:rPr>
        <w:t xml:space="preserve"> osoba zatrudniająca przed zawarciem umowy sprawdza kandydata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Rejestrze Sprawców Przestępstw na Tle Seksualnym (rejestr z dostępem ograniczonym) oraz w Rejestrze osób, w stosunku do których Państwowa Komisja do spraw wyjaśniania przypadków czynności skierowanych przeciwko wolności seksualnej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obyczajności wobec małoletniego poniżej lat 15 wydała postanowienie o wpisie w Rejestrze (dostęp: rps.ms.gov.pl, po założeniu profilu placówki). Sprawdzenie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rejestrze sprawców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dokumentuje się wydrukiem informacji zwrotnej wygenerowanej z Rejestru, a figurowanie w Rejestrze wyklucza możliwość zatrudnienia kandydata.</w:t>
      </w:r>
    </w:p>
    <w:p w14:paraId="0AA07BE3" w14:textId="77777777" w:rsidR="002B715A" w:rsidRPr="00EF2A04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Pracodawca jest zobowiązany do domagania się od osoby zatrudnianej lub od innej osoby (wolontariusza, praktykanta i in.) przed dopuszczeniem do wykonywania czynności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z małoletnimi w placówce, zaświadczenia z Krajowego Rejestru Karnego</w:t>
      </w:r>
      <w:r w:rsidRPr="00EF2A04">
        <w:rPr>
          <w:rFonts w:ascii="Open Sans" w:hAnsi="Open Sans" w:cs="Open Sans"/>
        </w:rPr>
        <w:br/>
        <w:t xml:space="preserve"> o niekaralności w zakresie przestępstw określonych w rozdziale XIX i XXV Kodeksu </w:t>
      </w:r>
      <w:r w:rsidRPr="00EF2A04">
        <w:rPr>
          <w:rFonts w:ascii="Open Sans" w:hAnsi="Open Sans" w:cs="Open Sans"/>
        </w:rPr>
        <w:br/>
        <w:t xml:space="preserve">karnego, w art. 189a i art. 207 Kodeksu karnego oraz w </w:t>
      </w:r>
      <w:r w:rsidRPr="00EF2A04">
        <w:rPr>
          <w:rFonts w:ascii="Open Sans" w:hAnsi="Open Sans" w:cs="Open Sans"/>
          <w:i/>
        </w:rPr>
        <w:t xml:space="preserve">Ustawie o przeciwdziałaniu </w:t>
      </w:r>
      <w:r w:rsidRPr="00EF2A04">
        <w:rPr>
          <w:rFonts w:ascii="Open Sans" w:hAnsi="Open Sans" w:cs="Open Sans"/>
          <w:i/>
        </w:rPr>
        <w:br/>
        <w:t>narkomanii</w:t>
      </w:r>
      <w:r w:rsidRPr="00EF2A04">
        <w:rPr>
          <w:rFonts w:ascii="Open Sans" w:hAnsi="Open Sans" w:cs="Open Sans"/>
        </w:rPr>
        <w:t>.</w:t>
      </w:r>
    </w:p>
    <w:p w14:paraId="49BD6F08" w14:textId="2B225015" w:rsidR="002B715A" w:rsidRPr="001902F5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1902F5">
        <w:rPr>
          <w:rFonts w:ascii="Open Sans" w:hAnsi="Open Sans" w:cs="Open Sans"/>
        </w:rPr>
        <w:t>Kandydat/kandydatka składa oświadczenia o posiadaniu przez niego/nią pełnej zdolności do czynności prawnych i korzystaniu z praw publicznych;</w:t>
      </w:r>
      <w:r>
        <w:rPr>
          <w:rFonts w:ascii="Open Sans" w:hAnsi="Open Sans" w:cs="Open Sans"/>
        </w:rPr>
        <w:br/>
      </w:r>
      <w:r w:rsidRPr="001902F5">
        <w:rPr>
          <w:rFonts w:ascii="Open Sans" w:hAnsi="Open Sans" w:cs="Open Sans"/>
        </w:rPr>
        <w:t>o niekaralności oraz o toczących się postępowaniach przygotowawczych, sądowych</w:t>
      </w:r>
      <w:r>
        <w:rPr>
          <w:rFonts w:ascii="Open Sans" w:hAnsi="Open Sans" w:cs="Open Sans"/>
        </w:rPr>
        <w:br/>
      </w:r>
      <w:r w:rsidRPr="001902F5">
        <w:rPr>
          <w:rFonts w:ascii="Open Sans" w:hAnsi="Open Sans" w:cs="Open Sans"/>
        </w:rPr>
        <w:t>i dyscyplinarnych zgodnie ze wzorem z załącznika.</w:t>
      </w:r>
    </w:p>
    <w:p w14:paraId="03596F42" w14:textId="77777777" w:rsidR="002B715A" w:rsidRPr="00EF2A04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Jeżeli osoba posiada obywatelstwo inne niż polskie przedkłada pracodawcy:</w:t>
      </w:r>
    </w:p>
    <w:p w14:paraId="190DF94A" w14:textId="77777777" w:rsidR="002B715A" w:rsidRPr="00EF2A04" w:rsidRDefault="002B715A" w:rsidP="002B715A">
      <w:pPr>
        <w:numPr>
          <w:ilvl w:val="0"/>
          <w:numId w:val="17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informację z rejestru karnego państwa obywatelstwa  uzyskiwaną do celów działalności zawodowej lub </w:t>
      </w:r>
      <w:proofErr w:type="spellStart"/>
      <w:r w:rsidRPr="00EF2A04">
        <w:rPr>
          <w:rFonts w:ascii="Open Sans" w:hAnsi="Open Sans" w:cs="Open Sans"/>
        </w:rPr>
        <w:t>wolontariackiej</w:t>
      </w:r>
      <w:proofErr w:type="spellEnd"/>
      <w:r w:rsidRPr="00EF2A04">
        <w:rPr>
          <w:rFonts w:ascii="Open Sans" w:hAnsi="Open Sans" w:cs="Open Sans"/>
        </w:rPr>
        <w:t xml:space="preserve"> związanej z kontaktami z dziećmi, bądź informację z rejestru karnego, jeżeli prawo tego państwa nie przewiduje wydawania informacji dla w/w celów;</w:t>
      </w:r>
    </w:p>
    <w:p w14:paraId="48215C35" w14:textId="77777777" w:rsidR="002B715A" w:rsidRPr="00EF2A04" w:rsidRDefault="002B715A" w:rsidP="002B715A">
      <w:pPr>
        <w:numPr>
          <w:ilvl w:val="0"/>
          <w:numId w:val="17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 pod rygorem odpowiedzialności karnej, oświadczenie o państwie/ach zamieszkiwania w ciągu ostatnich 20 lat, innych niż Rzeczypospolita Polska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i państwo obywatelstwa</w:t>
      </w:r>
      <w:r>
        <w:rPr>
          <w:rFonts w:ascii="Open Sans" w:hAnsi="Open Sans" w:cs="Open Sans"/>
        </w:rPr>
        <w:t>;</w:t>
      </w:r>
    </w:p>
    <w:p w14:paraId="42DB2C4E" w14:textId="77777777" w:rsidR="002B715A" w:rsidRPr="00EF2A04" w:rsidRDefault="002B715A" w:rsidP="002B715A">
      <w:pPr>
        <w:numPr>
          <w:ilvl w:val="0"/>
          <w:numId w:val="17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jeżeli mieszkała w innych państwach w ciągu 20 lat niż Rzeczypospolita Polska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 xml:space="preserve">i państwo obywatelstwa, informację z rejestrów karnych tych państw uzyskiwaną do celów działalności zawodowej lub </w:t>
      </w:r>
      <w:proofErr w:type="spellStart"/>
      <w:r w:rsidRPr="00EF2A04">
        <w:rPr>
          <w:rFonts w:ascii="Open Sans" w:hAnsi="Open Sans" w:cs="Open Sans"/>
        </w:rPr>
        <w:t>wolontariackiej</w:t>
      </w:r>
      <w:proofErr w:type="spellEnd"/>
      <w:r w:rsidRPr="00EF2A04">
        <w:rPr>
          <w:rFonts w:ascii="Open Sans" w:hAnsi="Open Sans" w:cs="Open Sans"/>
        </w:rPr>
        <w:t xml:space="preserve"> związanej z kontaktami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z dziećmi.</w:t>
      </w:r>
    </w:p>
    <w:p w14:paraId="6D3F7803" w14:textId="77777777" w:rsidR="002B715A" w:rsidRPr="00EF2A04" w:rsidRDefault="002B715A" w:rsidP="002B71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Dopuszczalne jest przedłożenie przez kandydata pod rygorem odpowiedzialności karnej oświadczenia, że prawo danego państwa nie przewiduje wydawania informacji </w:t>
      </w:r>
      <w:r w:rsidRPr="00EF2A04">
        <w:rPr>
          <w:rFonts w:ascii="Open Sans" w:hAnsi="Open Sans" w:cs="Open Sans"/>
        </w:rPr>
        <w:br/>
        <w:t>o niekaralności i/lub nie prowadzi rejestru karnego oraz oświadczenia, że nie był(-a) w tym państwie prawomocnie skazany(-a).</w:t>
      </w:r>
    </w:p>
    <w:p w14:paraId="36EBF677" w14:textId="77777777" w:rsidR="002B715A" w:rsidRDefault="002B715A" w:rsidP="002B715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O </w:t>
      </w:r>
      <w:r w:rsidRPr="006A370F">
        <w:rPr>
          <w:rFonts w:ascii="Open Sans" w:hAnsi="Open Sans" w:cs="Open Sans"/>
        </w:rPr>
        <w:t>zawieraniu oświadczeń</w:t>
      </w:r>
      <w:r w:rsidRPr="00592678"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pod rygorem odpowiedzialności karnej za złożenie fałszywego oświadczenia świadczy zawarta w ich treści klauzula „Jestem świadomy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lastRenderedPageBreak/>
        <w:t xml:space="preserve">(-a) odpowiedzialności karnej za złożenie fałszywego oświadczenia”, która zastępuje </w:t>
      </w:r>
      <w:r w:rsidRPr="00EF2A04">
        <w:rPr>
          <w:rFonts w:ascii="Open Sans" w:hAnsi="Open Sans" w:cs="Open Sans"/>
        </w:rPr>
        <w:br/>
        <w:t>pouczenie organu o odpowiedzialności karnej za złożenie fałszywego oświadczenia.</w:t>
      </w:r>
    </w:p>
    <w:p w14:paraId="155AF1F3" w14:textId="77777777" w:rsidR="002B715A" w:rsidRPr="00364565" w:rsidRDefault="002B715A" w:rsidP="002B71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Oświadczenia, wydruki z rejestrów i zaświadczenia z KRK dołączane są do części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A akt osobowych pracownika lub do dokumentacji wolontariusza/ praktykanta.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przypadku danych z Rejestru osób, w stosunku do których Państwowa Komisja do spraw wyjaśniania przypadków czynności skierowanych przeciwko wolności seksualnej i obyczajności wobec małoletniego poniżej 15 lat, wydała postanowienie o wpisie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Rejestrze, wystarczającym jest wydruk strony internetowej, na której widnieje komunikat, że sprawdzana osoba nie figuruje w Rejestrze.</w:t>
      </w:r>
    </w:p>
    <w:p w14:paraId="5D00AC07" w14:textId="77777777" w:rsidR="002B715A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8"/>
          <w:szCs w:val="28"/>
        </w:rPr>
      </w:pPr>
    </w:p>
    <w:p w14:paraId="7DD45D95" w14:textId="77777777" w:rsidR="002B715A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8"/>
          <w:szCs w:val="28"/>
        </w:rPr>
      </w:pPr>
    </w:p>
    <w:p w14:paraId="5717238D" w14:textId="77777777" w:rsidR="002B715A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8"/>
          <w:szCs w:val="28"/>
        </w:rPr>
      </w:pPr>
      <w:r w:rsidRPr="00EF2A04">
        <w:rPr>
          <w:rFonts w:ascii="Open Sans" w:hAnsi="Open Sans" w:cs="Open Sans"/>
          <w:b/>
          <w:sz w:val="28"/>
          <w:szCs w:val="28"/>
        </w:rPr>
        <w:t>ZASADY ZAPEWNIAJĄCE BEZPIECZNE RELACJE MIĘDZY MAŁOLETNIMI A PERSONELEM, A W SZCZEGÓLNOŚCI ZACHOWANIA NIEDOZWOLONE WOBEC MAŁOLETNICH.</w:t>
      </w:r>
    </w:p>
    <w:p w14:paraId="2DBBACF8" w14:textId="77777777" w:rsidR="002B715A" w:rsidRPr="00AD0433" w:rsidRDefault="002B715A" w:rsidP="002B715A">
      <w:pPr>
        <w:pStyle w:val="NormalnyWeb"/>
        <w:spacing w:before="0" w:beforeAutospacing="0" w:after="0" w:afterAutospacing="0" w:line="276" w:lineRule="auto"/>
        <w:ind w:firstLine="357"/>
        <w:jc w:val="center"/>
        <w:rPr>
          <w:rFonts w:ascii="Open Sans" w:hAnsi="Open Sans" w:cs="Open Sans"/>
          <w:b/>
          <w:sz w:val="28"/>
          <w:szCs w:val="28"/>
        </w:rPr>
      </w:pPr>
    </w:p>
    <w:p w14:paraId="13E76A48" w14:textId="77777777" w:rsidR="002B715A" w:rsidRPr="00EF2A04" w:rsidRDefault="002B715A" w:rsidP="002B715A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Podstawową zasadą relacji między małoletnimi a personelem przedszkola jest działanie dla dobra </w:t>
      </w:r>
      <w:r>
        <w:rPr>
          <w:rFonts w:ascii="Open Sans" w:hAnsi="Open Sans" w:cs="Open Sans"/>
        </w:rPr>
        <w:t>dziecka</w:t>
      </w:r>
      <w:r w:rsidRPr="00EF2A04">
        <w:rPr>
          <w:rFonts w:ascii="Open Sans" w:hAnsi="Open Sans" w:cs="Open Sans"/>
        </w:rPr>
        <w:t>, z poszanowaniem jego godności, z uwzględnieniem jego emocji i potrzeb oraz w jego najlepszym interesie.</w:t>
      </w:r>
    </w:p>
    <w:p w14:paraId="2FE50ADF" w14:textId="77777777" w:rsidR="002B715A" w:rsidRPr="00EF2A04" w:rsidRDefault="002B715A" w:rsidP="002B715A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Personel działa wyłącznie w ramach obowiązującego prawa powszechnego, przepisów wewnętrznych przedszkola oraz swoich uprawnień i kompetencji. </w:t>
      </w:r>
    </w:p>
    <w:p w14:paraId="00DEE821" w14:textId="77777777" w:rsidR="002B715A" w:rsidRPr="00EF2A04" w:rsidRDefault="002B715A" w:rsidP="002B715A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Zasady bezpiecznych relacji personelu z dziećmi obowiązują wszystkich pracowników (pedagogicznych i niepedagogicznych), stażystów, praktykantów i wolontariuszy. </w:t>
      </w:r>
    </w:p>
    <w:p w14:paraId="027BE8AC" w14:textId="77777777" w:rsidR="002B715A" w:rsidRPr="00EF2A04" w:rsidRDefault="002B715A" w:rsidP="002B715A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Podstawowe standardy określające zasady, o których mowa w pkt.3 obejmują </w:t>
      </w:r>
      <w:r w:rsidRPr="00EF2A04">
        <w:rPr>
          <w:rFonts w:ascii="Open Sans" w:hAnsi="Open Sans" w:cs="Open Sans"/>
        </w:rPr>
        <w:br/>
        <w:t>w szczególności:</w:t>
      </w:r>
    </w:p>
    <w:p w14:paraId="6699C82E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Utrzymywanie profesjonalnej relacji z dziećmi i reagowanie względem nich w sposób niezagrażający, adekwatny do sytuacji i sprawiedliwy wobec innych dzieci.</w:t>
      </w:r>
    </w:p>
    <w:p w14:paraId="34A16CCE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Zachowanie cierpliwości i szacunku w komunikacji z dziećmi, podkreślające </w:t>
      </w:r>
      <w:r w:rsidRPr="00EF2A04">
        <w:rPr>
          <w:rFonts w:ascii="Open Sans" w:hAnsi="Open Sans" w:cs="Open Sans"/>
        </w:rPr>
        <w:br/>
        <w:t xml:space="preserve">zrozumienie dla uczuć przeżywanych przez nich, nie wymuszające zwierzeń na siłę </w:t>
      </w:r>
      <w:r w:rsidRPr="00EF2A04">
        <w:rPr>
          <w:rFonts w:ascii="Open Sans" w:hAnsi="Open Sans" w:cs="Open Sans"/>
        </w:rPr>
        <w:br/>
        <w:t>i okazujące zainteresowanie, wsparcie i gotowość do rozmowy.</w:t>
      </w:r>
    </w:p>
    <w:p w14:paraId="2FD7EF22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Nie zostawianie dzieciom nieograniczonej wolności, wyznaczanie jasnych granic w postępowaniu i oczekiwań, egzekwując konsekwencje za ich nieprzestrzeganie, ucząc tym samym, że odpowiedzialność jest po stronie dziecka, a konsekwencje </w:t>
      </w:r>
      <w:r w:rsidRPr="00EF2A04">
        <w:rPr>
          <w:rFonts w:ascii="Open Sans" w:hAnsi="Open Sans" w:cs="Open Sans"/>
        </w:rPr>
        <w:br/>
        <w:t>wynikają z jego działania.</w:t>
      </w:r>
    </w:p>
    <w:p w14:paraId="09FDAC18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Reagowanie w sposób adekwatny do sytuacji i możliwości psychofizycznych dziecka, w tym dostosowanie poziomu komunikacji do dziecka ze specjalnymi potrzebami edukacyjnymi, w tym niepełnosprawnego.</w:t>
      </w:r>
    </w:p>
    <w:p w14:paraId="63BFC5CC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Uwzględnianie potrzeb dziecka oraz dostosowanie wymagań edukacyjnych do </w:t>
      </w:r>
      <w:r w:rsidRPr="00EF2A04">
        <w:rPr>
          <w:rFonts w:ascii="Open Sans" w:hAnsi="Open Sans" w:cs="Open Sans"/>
        </w:rPr>
        <w:br/>
        <w:t xml:space="preserve">indywidualnych potrzeb rozwojowych i możliwości psychofizycznych dzieci, </w:t>
      </w:r>
      <w:r w:rsidRPr="00EF2A04">
        <w:rPr>
          <w:rFonts w:ascii="Open Sans" w:hAnsi="Open Sans" w:cs="Open Sans"/>
        </w:rPr>
        <w:br/>
        <w:t xml:space="preserve">w tym dostosowanie metod i form pracy dla dziecka ze specjalnymi potrzebami </w:t>
      </w:r>
      <w:r w:rsidRPr="00EF2A04">
        <w:rPr>
          <w:rFonts w:ascii="Open Sans" w:hAnsi="Open Sans" w:cs="Open Sans"/>
        </w:rPr>
        <w:br/>
        <w:t xml:space="preserve">edukacyjnymi, dziecka niepełnosprawnego i dziecka zdolnego. </w:t>
      </w:r>
    </w:p>
    <w:p w14:paraId="4F13FBF9" w14:textId="77777777" w:rsidR="002B715A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lastRenderedPageBreak/>
        <w:t xml:space="preserve">Równe traktowanie dzieci bez względu na płeć, orientację seksualną, </w:t>
      </w:r>
      <w:r w:rsidRPr="00EF2A04">
        <w:rPr>
          <w:rFonts w:ascii="Open Sans" w:hAnsi="Open Sans" w:cs="Open Sans"/>
        </w:rPr>
        <w:br/>
        <w:t>niepełnosprawność, status społeczny, kulturowy, religijny i światopogląd.</w:t>
      </w:r>
    </w:p>
    <w:p w14:paraId="4CB669A1" w14:textId="77777777" w:rsidR="002B715A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450FAC">
        <w:rPr>
          <w:rFonts w:ascii="Open Sans" w:eastAsia="Times New Roman" w:hAnsi="Open Sans" w:cs="Open Sans"/>
          <w:lang w:eastAsia="pl-PL"/>
        </w:rPr>
        <w:t>W kontakcie z dziećmi, osoby zaangażowane w jakikolwiek sposób w opiekę nad nimi i wychowanie szanują granice intymności fizycznej i emocjonalnej podopiecznych, zwracając uwagę na ich własne wyczucie granic. W związku z tym w relacjach uwzględniają wrażliwość osoby małoletniej</w:t>
      </w:r>
      <w:r>
        <w:rPr>
          <w:rFonts w:ascii="Open Sans" w:eastAsia="Times New Roman" w:hAnsi="Open Sans" w:cs="Open Sans"/>
          <w:lang w:eastAsia="pl-PL"/>
        </w:rPr>
        <w:t>,</w:t>
      </w:r>
      <w:r w:rsidRPr="00450FAC">
        <w:rPr>
          <w:rFonts w:ascii="Open Sans" w:hAnsi="Open Sans" w:cs="Open Sans"/>
        </w:rPr>
        <w:t xml:space="preserve"> je</w:t>
      </w:r>
      <w:r>
        <w:rPr>
          <w:rFonts w:ascii="Open Sans" w:hAnsi="Open Sans" w:cs="Open Sans"/>
        </w:rPr>
        <w:t>j</w:t>
      </w:r>
      <w:r w:rsidRPr="00450FAC">
        <w:rPr>
          <w:rFonts w:ascii="Open Sans" w:hAnsi="Open Sans" w:cs="Open Sans"/>
        </w:rPr>
        <w:t xml:space="preserve"> wiek, płeć, kontekst kulturowy i sytuacyjny</w:t>
      </w:r>
      <w:r w:rsidRPr="00450FAC">
        <w:rPr>
          <w:rFonts w:ascii="Open Sans" w:eastAsia="Times New Roman" w:hAnsi="Open Sans" w:cs="Open Sans"/>
          <w:lang w:eastAsia="pl-PL"/>
        </w:rPr>
        <w:t xml:space="preserve">. W sytuacji niepewności lepiej kierować się powściągliwością i zachować dystans, aniżeli wykonać nadmiar gestów. </w:t>
      </w:r>
    </w:p>
    <w:p w14:paraId="0CFF2E17" w14:textId="77777777" w:rsidR="002B715A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450FAC">
        <w:rPr>
          <w:rFonts w:ascii="Open Sans" w:hAnsi="Open Sans" w:cs="Open Sans"/>
        </w:rPr>
        <w:t xml:space="preserve">Reakcja na potrzeby emocjonalne podopiecznych, szczególnie dziecka młodszego np. przytulenie się do dorosłego, etc., powinna mieć miejsce najlepiej w obecności osób trzecich, przestrzeniach otwartych, pomieszczeniach monitorowanych, co </w:t>
      </w:r>
      <w:r>
        <w:rPr>
          <w:rFonts w:ascii="Open Sans" w:hAnsi="Open Sans" w:cs="Open Sans"/>
        </w:rPr>
        <w:t xml:space="preserve">        </w:t>
      </w:r>
      <w:r w:rsidRPr="00450FAC">
        <w:rPr>
          <w:rFonts w:ascii="Open Sans" w:hAnsi="Open Sans" w:cs="Open Sans"/>
        </w:rPr>
        <w:t>w razie wątpliwości służyć powinno ich obiektywizacji.</w:t>
      </w:r>
    </w:p>
    <w:p w14:paraId="081D14DB" w14:textId="77777777" w:rsidR="006A370F" w:rsidRDefault="002B715A" w:rsidP="006A370F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450FAC">
        <w:rPr>
          <w:rFonts w:ascii="Open Sans" w:hAnsi="Open Sans" w:cs="Open Sans"/>
        </w:rPr>
        <w:t>Stanowcze interwencje wychowawcze prowadzone w bezpośrednim kontakcie fizycznym są dopuszczalne tylko w sytuacjach zagrożenia życia i zdrowia dotyczących: konfliktów pomiędzy podopiecznymi (rozdzielenie zwaśnionych, przytrzymanie, obezwładnienie), działań z zakresu pomocy przedmedycznej (działania ratunkowe związane z udzieleniem pierwszej pomocy), zagrożenia lub paniki spowodowanej czynnikami zewnętrznymi (pożar, intensywne zjawiska atmosferyczne, niebezpieczne zachowania osób trzecich itp.), niekontrolowanych wybuchów emocjonalnych  powodujących bezpośrednie zagrożenie dla bezpieczeństwa</w:t>
      </w:r>
      <w:r>
        <w:rPr>
          <w:rFonts w:ascii="Open Sans" w:hAnsi="Open Sans" w:cs="Open Sans"/>
        </w:rPr>
        <w:t>, zdrowia</w:t>
      </w:r>
      <w:r w:rsidRPr="00450FAC">
        <w:rPr>
          <w:rFonts w:ascii="Open Sans" w:hAnsi="Open Sans" w:cs="Open Sans"/>
        </w:rPr>
        <w:t xml:space="preserve"> i życia.</w:t>
      </w:r>
    </w:p>
    <w:p w14:paraId="2A766F42" w14:textId="77777777" w:rsidR="006A370F" w:rsidRDefault="002B715A" w:rsidP="006A370F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6A370F">
        <w:rPr>
          <w:rFonts w:ascii="Open Sans" w:hAnsi="Open Sans" w:cs="Open Sans"/>
        </w:rPr>
        <w:t xml:space="preserve">W sytuacjach wymagających czynności pielęgnacyjnych i higienicznych wobec dziecka, dopuszczalny jest tylko niezbędny kontakt fizyczny z dzieckiem. Dotyczy to zwłaszcza pomagania dziecku w ubieraniu i rozbieraniu, jedzeniu, myciu, przewijaniu i w korzystaniu z toalety. </w:t>
      </w:r>
    </w:p>
    <w:p w14:paraId="16572258" w14:textId="1B8723D5" w:rsidR="002B715A" w:rsidRPr="006A370F" w:rsidRDefault="002B715A" w:rsidP="006A370F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6A370F">
        <w:rPr>
          <w:rFonts w:ascii="Open Sans" w:hAnsi="Open Sans" w:cs="Open Sans"/>
        </w:rPr>
        <w:t>Ustalanie reguł i zasad pracy w grupie, jasne określanie wymagań i oczekiwań wobec dziecka, stanowcze reagowanie na zachowania niepożądane.</w:t>
      </w:r>
    </w:p>
    <w:p w14:paraId="27CD35F4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Udział personelu w doskonaleniu zawodowym w zakresie przeciwdziałania przemocy wobec małoletnich, komunikacji interpersonalnej, diagnozy czynników ryzyka, świadczących o możliwości stosowania przemocy wobec małoletniego.</w:t>
      </w:r>
    </w:p>
    <w:p w14:paraId="069B9D06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Panowanie pracownika nad własnymi emocjami.</w:t>
      </w:r>
    </w:p>
    <w:p w14:paraId="1AE39851" w14:textId="77777777" w:rsidR="002B715A" w:rsidRPr="00EF2A04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Kontakt z dziećmi odbywa się wyłącznie w godzinach pracy przedszkola i dotyczy celów edukacyjnych lub wychowawczych, a jeśli istnieje potrzeba spotkania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z dziećmi poza godzinami pracy, należy poinformować o tym dyrekcję i uzyskać zgodę rodziców małoletniego.</w:t>
      </w:r>
    </w:p>
    <w:p w14:paraId="28572A8D" w14:textId="77777777" w:rsidR="002B715A" w:rsidRDefault="002B715A" w:rsidP="002B715A">
      <w:pPr>
        <w:numPr>
          <w:ilvl w:val="0"/>
          <w:numId w:val="22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Jeśli dziecko i jego rodzice są osobami bliskimi wobec pracownika, zachowuje on </w:t>
      </w:r>
      <w:r w:rsidRPr="00EF2A04">
        <w:rPr>
          <w:rFonts w:ascii="Open Sans" w:hAnsi="Open Sans" w:cs="Open Sans"/>
        </w:rPr>
        <w:br/>
        <w:t>poufność wszystkich informacji dotyczących innych dzieci.</w:t>
      </w:r>
    </w:p>
    <w:p w14:paraId="66C3DDC1" w14:textId="77777777" w:rsidR="006A370F" w:rsidRPr="00EF2A04" w:rsidRDefault="006A370F" w:rsidP="006A370F">
      <w:pPr>
        <w:spacing w:after="0" w:line="276" w:lineRule="auto"/>
        <w:ind w:left="720"/>
        <w:jc w:val="both"/>
        <w:rPr>
          <w:rFonts w:ascii="Open Sans" w:hAnsi="Open Sans" w:cs="Open Sans"/>
        </w:rPr>
      </w:pPr>
    </w:p>
    <w:p w14:paraId="330835DF" w14:textId="77777777" w:rsidR="002B715A" w:rsidRPr="00EF2A04" w:rsidRDefault="002B715A" w:rsidP="002B715A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W relacji personelu z małoletnimi niedopuszczalne jest w szczególności:</w:t>
      </w:r>
    </w:p>
    <w:p w14:paraId="5D076CE6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stosowanie wobec dziecka przemocy w jakiejkolwiek formie, w tym stosowanie kar </w:t>
      </w:r>
      <w:r w:rsidRPr="00EF2A04">
        <w:rPr>
          <w:rFonts w:ascii="Open Sans" w:hAnsi="Open Sans" w:cs="Open Sans"/>
        </w:rPr>
        <w:br/>
        <w:t>fizycznych, wykorzystywanie relacji władzy lub przewagi fizycznej (zastraszanie, przymuszanie, groźby);</w:t>
      </w:r>
    </w:p>
    <w:p w14:paraId="00E998F0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lastRenderedPageBreak/>
        <w:t>zawstydzanie, wyśmiewanie, upokarzanie, lekceważenie i obrażanie dzieci;</w:t>
      </w:r>
    </w:p>
    <w:p w14:paraId="1C9CD973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podnoszenie głosu, krzyczenie na dzieci, wywoływanie u nich lęku;</w:t>
      </w:r>
    </w:p>
    <w:p w14:paraId="484ED556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ujawnianie informacji wrażliwych (wizerunek, informacja o sytuacji rodzinnej, </w:t>
      </w:r>
      <w:r w:rsidRPr="00EF2A04">
        <w:rPr>
          <w:rFonts w:ascii="Open Sans" w:hAnsi="Open Sans" w:cs="Open Sans"/>
        </w:rPr>
        <w:br/>
        <w:t>medycznej, prawnej itp.) dotyczących dziecka wobec osób nieuprawnionych, w tym wobec innych dzieci;</w:t>
      </w:r>
    </w:p>
    <w:p w14:paraId="135B314E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zachowywanie się w obecności dzieci w sposób niestosowny, np. poprzez używanie słów wulgarnych, czynienie obraźliwych uwag oraz nawiązywanie w wypowiedziach do atrakcyjności seksualnej;</w:t>
      </w:r>
    </w:p>
    <w:p w14:paraId="2C7F2C18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nawiązywanie z dzieckiem jakichkolwiek relacji romantycznych lub seksualnych, ani składanie mu propozycji o nieodpowiednim charakterze, kierowanie do niego seksualnych komentarzy, żartów, gestów oraz udostępnianie dzieciom treści erotycznych i pornograficznych, bez względu na ich formę;</w:t>
      </w:r>
    </w:p>
    <w:p w14:paraId="25CB5562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faworyzowanie dzieci;</w:t>
      </w:r>
    </w:p>
    <w:p w14:paraId="04976114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utrwalanie wizerunku dziecka (filmowanie, nagrywanie głosu, fotografowanie) dla </w:t>
      </w:r>
      <w:r w:rsidRPr="00EF2A04">
        <w:rPr>
          <w:rFonts w:ascii="Open Sans" w:hAnsi="Open Sans" w:cs="Open Sans"/>
        </w:rPr>
        <w:br/>
        <w:t>potrzeb prywatnych pracownika;</w:t>
      </w:r>
    </w:p>
    <w:p w14:paraId="3E73F2E4" w14:textId="77777777" w:rsidR="002B715A" w:rsidRPr="00EF2A04" w:rsidRDefault="002B715A" w:rsidP="002B715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proponowanie</w:t>
      </w:r>
      <w:r>
        <w:rPr>
          <w:rFonts w:ascii="Open Sans" w:hAnsi="Open Sans" w:cs="Open Sans"/>
        </w:rPr>
        <w:t xml:space="preserve"> dzieciom</w:t>
      </w:r>
      <w:r w:rsidRPr="00EF2A04">
        <w:rPr>
          <w:rFonts w:ascii="Open Sans" w:hAnsi="Open Sans" w:cs="Open Sans"/>
        </w:rPr>
        <w:t xml:space="preserve"> alkoholu, wyrobów tytoniowych ani nielegalnych substancji psychoaktywnych, spożywanie ich wspólnie z dziećmi lub w ich obecności.</w:t>
      </w:r>
    </w:p>
    <w:p w14:paraId="0139D845" w14:textId="77777777" w:rsidR="002B715A" w:rsidRDefault="002B715A" w:rsidP="002B715A">
      <w:pPr>
        <w:pStyle w:val="NormalnyWeb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76" w:lineRule="auto"/>
        <w:ind w:left="284" w:hanging="284"/>
        <w:jc w:val="both"/>
        <w:rPr>
          <w:rFonts w:ascii="Open Sans" w:hAnsi="Open Sans" w:cs="Open Sans"/>
          <w:bCs/>
          <w:sz w:val="22"/>
          <w:szCs w:val="22"/>
        </w:rPr>
      </w:pPr>
      <w:r w:rsidRPr="00EF2A04">
        <w:rPr>
          <w:rFonts w:ascii="Open Sans" w:hAnsi="Open Sans" w:cs="Open Sans"/>
          <w:sz w:val="22"/>
          <w:szCs w:val="22"/>
        </w:rPr>
        <w:t xml:space="preserve">W sytuacji dostrzeżenia czynników ryzyka pracownik niezwłocznie informuje dyrektora           i koordynatora, który wdraża </w:t>
      </w:r>
      <w:r w:rsidRPr="00EF2A04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EF2A04">
        <w:rPr>
          <w:rFonts w:ascii="Open Sans" w:hAnsi="Open Sans" w:cs="Open Sans"/>
          <w:bCs/>
          <w:sz w:val="22"/>
          <w:szCs w:val="22"/>
        </w:rPr>
        <w:t>procedurę podejmowania interwencji w sytuacji podejrzenia krzywdzenia lub posiadania informacji o krzywdzeniu małoletniego</w:t>
      </w:r>
      <w:r>
        <w:rPr>
          <w:rFonts w:ascii="Open Sans" w:hAnsi="Open Sans" w:cs="Open Sans"/>
          <w:bCs/>
          <w:sz w:val="22"/>
          <w:szCs w:val="22"/>
        </w:rPr>
        <w:t>.</w:t>
      </w:r>
    </w:p>
    <w:p w14:paraId="232A6E77" w14:textId="77777777" w:rsidR="002B715A" w:rsidRDefault="002B715A" w:rsidP="002B715A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284"/>
        <w:jc w:val="both"/>
        <w:rPr>
          <w:rFonts w:ascii="Open Sans" w:hAnsi="Open Sans" w:cs="Open Sans"/>
          <w:bCs/>
          <w:sz w:val="22"/>
          <w:szCs w:val="22"/>
        </w:rPr>
      </w:pPr>
    </w:p>
    <w:p w14:paraId="2DDC82D4" w14:textId="77777777" w:rsidR="002B715A" w:rsidRPr="00AD0433" w:rsidRDefault="002B715A" w:rsidP="002B715A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284"/>
        <w:jc w:val="both"/>
        <w:rPr>
          <w:rFonts w:ascii="Open Sans" w:hAnsi="Open Sans" w:cs="Open Sans"/>
          <w:bCs/>
          <w:sz w:val="22"/>
          <w:szCs w:val="22"/>
        </w:rPr>
      </w:pPr>
    </w:p>
    <w:p w14:paraId="7F93DBD0" w14:textId="77777777" w:rsidR="002B715A" w:rsidRPr="00EF2A04" w:rsidRDefault="002B715A" w:rsidP="002B715A">
      <w:pPr>
        <w:spacing w:after="0" w:line="276" w:lineRule="auto"/>
        <w:ind w:left="720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  <w:t>WYMOGI DOTYCZĄCE BEZPIECZNYCH RELACJI MIĘDZY MAŁOLETNIMI, A W SZCZEGÓLNOŚCI ZACHOWANIA NIEDOZWOLONE.</w:t>
      </w:r>
    </w:p>
    <w:p w14:paraId="6664A61F" w14:textId="77777777" w:rsidR="002B715A" w:rsidRPr="00EF2A04" w:rsidRDefault="002B715A" w:rsidP="002B715A">
      <w:pPr>
        <w:spacing w:after="0" w:line="276" w:lineRule="auto"/>
        <w:ind w:left="720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3E45D68B" w14:textId="77777777" w:rsidR="002B715A" w:rsidRPr="00EF2A04" w:rsidRDefault="002B715A" w:rsidP="002B715A">
      <w:pPr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Podstawową zasadą relacji między małoletnimi i między pełnoletnimi </w:t>
      </w:r>
      <w:r w:rsidRPr="00EF2A04">
        <w:rPr>
          <w:rFonts w:ascii="Open Sans" w:hAnsi="Open Sans" w:cs="Open Sans"/>
        </w:rPr>
        <w:br/>
        <w:t xml:space="preserve">i niepełnoletnimi jest działanie z szacunkiem, uwzględniające godność i potrzeby </w:t>
      </w:r>
      <w:r w:rsidRPr="00EF2A04">
        <w:rPr>
          <w:rFonts w:ascii="Open Sans" w:hAnsi="Open Sans" w:cs="Open Sans"/>
        </w:rPr>
        <w:br/>
        <w:t>małoletnich.</w:t>
      </w:r>
    </w:p>
    <w:p w14:paraId="18445FD3" w14:textId="77777777" w:rsidR="002B715A" w:rsidRPr="00EF2A04" w:rsidRDefault="002B715A" w:rsidP="002B715A">
      <w:pPr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Standardem jest tworzenie atmosfery życia przedszkolnego, które promuje tolerancję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i poczucie odpowiedzialności za swoje zachowanie.</w:t>
      </w:r>
    </w:p>
    <w:p w14:paraId="121CE684" w14:textId="77777777" w:rsidR="002B715A" w:rsidRPr="00EF2A04" w:rsidRDefault="002B715A" w:rsidP="002B715A">
      <w:pPr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Dzieci angażowane są w działania, w których mają możliwość aktywnego uczestniczenia, podejmowania współdziałania i rozwijania podejścia zespołowego,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tym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kształtującego pozytywne relacje z dziećmi ze specjalnymi potrzebami edukacyjnymi.</w:t>
      </w:r>
    </w:p>
    <w:p w14:paraId="79C406A7" w14:textId="77777777" w:rsidR="002B715A" w:rsidRPr="00EF2A04" w:rsidRDefault="002B715A" w:rsidP="002B715A">
      <w:pPr>
        <w:numPr>
          <w:ilvl w:val="1"/>
          <w:numId w:val="4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Niedozwolone jest w szczególności:</w:t>
      </w:r>
    </w:p>
    <w:p w14:paraId="7040376A" w14:textId="77777777" w:rsidR="002B715A" w:rsidRPr="00EF2A04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stosowanie przemocy wobec jakiegokolwiek dziecka, w jakiejkolwiek formie;</w:t>
      </w:r>
    </w:p>
    <w:p w14:paraId="6A9ADC5C" w14:textId="77777777" w:rsidR="002B715A" w:rsidRPr="00EF2A04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używanie wulgarnego, obraźliwego języka;</w:t>
      </w:r>
    </w:p>
    <w:p w14:paraId="5204A331" w14:textId="77777777" w:rsidR="002B715A" w:rsidRPr="00EF2A04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upokarzanie, wyśmiewanie, obrażanie, znieważanie;</w:t>
      </w:r>
    </w:p>
    <w:p w14:paraId="16F56C9D" w14:textId="77777777" w:rsidR="002B715A" w:rsidRPr="00EF2A04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zachowanie w sposób niestosowny, tj. używanie wulgarnych słów, gestów, żartów, </w:t>
      </w:r>
      <w:r w:rsidRPr="00EF2A04">
        <w:rPr>
          <w:rFonts w:ascii="Open Sans" w:hAnsi="Open Sans" w:cs="Open Sans"/>
        </w:rPr>
        <w:br/>
        <w:t>kierowanie obraźliwych uwag, w tym o zabarwieniu seksualnym;</w:t>
      </w:r>
    </w:p>
    <w:p w14:paraId="60548665" w14:textId="77777777" w:rsidR="002B715A" w:rsidRPr="00EF2A04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lastRenderedPageBreak/>
        <w:t>stosowanie zastraszania i gróźb;</w:t>
      </w:r>
    </w:p>
    <w:p w14:paraId="25B4B5D9" w14:textId="77777777" w:rsidR="002B715A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utrwalanie wizerunku innych dzieci poprzez nagrywanie (również fonii)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i fotografowanie bez uzyskania zgody i w sytuacjach intymnych, mogących zawstydzić;</w:t>
      </w:r>
    </w:p>
    <w:p w14:paraId="20B1018D" w14:textId="77777777" w:rsidR="002B715A" w:rsidRPr="004146E8" w:rsidRDefault="002B715A" w:rsidP="002B715A">
      <w:pPr>
        <w:numPr>
          <w:ilvl w:val="0"/>
          <w:numId w:val="6"/>
        </w:numPr>
        <w:spacing w:after="0" w:line="276" w:lineRule="auto"/>
        <w:ind w:left="284" w:firstLine="0"/>
        <w:jc w:val="both"/>
        <w:rPr>
          <w:rFonts w:ascii="Open Sans" w:hAnsi="Open Sans" w:cs="Open Sans"/>
        </w:rPr>
      </w:pPr>
      <w:r w:rsidRPr="004146E8">
        <w:rPr>
          <w:rFonts w:ascii="Open Sans" w:hAnsi="Open Sans" w:cs="Open Sans"/>
        </w:rPr>
        <w:t xml:space="preserve">udostępnianie między małoletnimi substancji psychoaktywnych i używanie ich </w:t>
      </w:r>
      <w:r w:rsidRPr="004146E8">
        <w:rPr>
          <w:rFonts w:ascii="Open Sans" w:hAnsi="Open Sans" w:cs="Open Sans"/>
        </w:rPr>
        <w:br/>
        <w:t>w swoim otoczeniu.</w:t>
      </w:r>
    </w:p>
    <w:p w14:paraId="41954F25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180A1EE0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574F4872" w14:textId="77777777" w:rsidR="002B715A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  <w:t xml:space="preserve">ZASADY KORZYSTANIA Z URZĄDZEŃ ELEKTRONICZNYCH </w:t>
      </w:r>
    </w:p>
    <w:p w14:paraId="179B2BC9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  <w:t>Z DOSTĘPEM DO INTERNETU</w:t>
      </w:r>
    </w:p>
    <w:p w14:paraId="36EB86DA" w14:textId="77777777" w:rsidR="002B715A" w:rsidRPr="00EF2A04" w:rsidRDefault="002B715A" w:rsidP="002B715A">
      <w:pPr>
        <w:spacing w:after="0" w:line="276" w:lineRule="auto"/>
        <w:ind w:left="720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04A121F4" w14:textId="77777777" w:rsidR="002B715A" w:rsidRPr="00EF2A04" w:rsidRDefault="002B715A" w:rsidP="002B71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W przedszkolu powołana jest funkcja administratora sieci, który odpowiedzialny jest za instalowanie i aktualizowanie programów antywirusowych i zapór sieciowych w celu ochrony systemów przed atakami złośliwego oprogramowania i blokowania na komputerach materiałów niedostosowanych do wieku.</w:t>
      </w:r>
    </w:p>
    <w:p w14:paraId="34A04F6E" w14:textId="77777777" w:rsidR="002B715A" w:rsidRPr="00EF2A04" w:rsidRDefault="002B715A" w:rsidP="002B71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Infrastruktura sieciowa placówki zapewnia dostęp do Internetu personelowi i dzieciom, </w:t>
      </w:r>
    </w:p>
    <w:p w14:paraId="0513F4DF" w14:textId="77777777" w:rsidR="002B715A" w:rsidRPr="00EF2A04" w:rsidRDefault="002B715A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 w czasie zajęć pod nadzorem nauczyciela.</w:t>
      </w:r>
    </w:p>
    <w:p w14:paraId="69A5D48B" w14:textId="77777777" w:rsidR="002B715A" w:rsidRPr="00EF2A04" w:rsidRDefault="002B715A" w:rsidP="002B71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Open Sans" w:hAnsi="Open Sans" w:cs="Open Sans"/>
          <w:kern w:val="0"/>
          <w:lang w:eastAsia="pl-PL"/>
        </w:rPr>
      </w:pPr>
      <w:r w:rsidRPr="00EF2A04">
        <w:rPr>
          <w:rFonts w:ascii="Open Sans" w:hAnsi="Open Sans" w:cs="Open Sans"/>
          <w:kern w:val="0"/>
          <w:lang w:eastAsia="pl-PL"/>
        </w:rPr>
        <w:t>W przypadku użytkowania sprzętu z dostępem do Internetu pod nadzorem nauczyciela, ma on obowiązek informowania dzieci o zasadach bezpiecznego korzystania z zasobów internetowych i czuwania nad bezpiecznym korzystaniem z Sieci podczas zajęć.</w:t>
      </w:r>
    </w:p>
    <w:p w14:paraId="19D7C7EB" w14:textId="77777777" w:rsidR="002B715A" w:rsidRPr="00EF2A04" w:rsidRDefault="002B715A" w:rsidP="002B71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Open Sans" w:hAnsi="Open Sans" w:cs="Open Sans"/>
          <w:kern w:val="0"/>
          <w:lang w:eastAsia="pl-PL"/>
        </w:rPr>
      </w:pPr>
      <w:r w:rsidRPr="00EF2A04">
        <w:rPr>
          <w:rFonts w:ascii="Open Sans" w:hAnsi="Open Sans" w:cs="Open Sans"/>
          <w:kern w:val="0"/>
          <w:lang w:eastAsia="pl-PL"/>
        </w:rPr>
        <w:t>W przedszkolu prowadzone są cykliczne działania profilaktyczne z zakresu zasad bezpiecznego korzystania z Internetu.</w:t>
      </w:r>
    </w:p>
    <w:p w14:paraId="061D39AC" w14:textId="77777777" w:rsidR="002B715A" w:rsidRPr="00EF2A04" w:rsidRDefault="002B715A" w:rsidP="002B71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Open Sans" w:hAnsi="Open Sans" w:cs="Open Sans"/>
          <w:kern w:val="0"/>
          <w:lang w:eastAsia="pl-PL"/>
        </w:rPr>
      </w:pPr>
      <w:r w:rsidRPr="00EF2A04">
        <w:rPr>
          <w:rFonts w:ascii="Open Sans" w:hAnsi="Open Sans" w:cs="Open Sans"/>
        </w:rPr>
        <w:t>Na terenie przedszkola dostępna jest sieć wifi, zabezpieczona hasłem dostępu.</w:t>
      </w:r>
    </w:p>
    <w:p w14:paraId="2A3A30E9" w14:textId="77777777" w:rsidR="002B715A" w:rsidRPr="00364565" w:rsidRDefault="002B715A" w:rsidP="002B71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W przypadku znalezienia niebezpiecznych treści administrator sieci stara się ustalić, kto korzystał z komputera w czasie ich wprowadzenia, a swoje ustalenia przekazuje </w:t>
      </w:r>
      <w:r w:rsidRPr="00EF2A04">
        <w:rPr>
          <w:rFonts w:ascii="Open Sans" w:hAnsi="Open Sans" w:cs="Open Sans"/>
        </w:rPr>
        <w:br/>
        <w:t>dyrektorowi, który ma obowiązek wyjaśnienia problemu i przeciwdziałania.</w:t>
      </w:r>
    </w:p>
    <w:p w14:paraId="157321AE" w14:textId="77777777" w:rsidR="002B715A" w:rsidRPr="00EF2A04" w:rsidRDefault="002B715A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</w:rPr>
      </w:pPr>
    </w:p>
    <w:p w14:paraId="7CDFCB2D" w14:textId="77777777" w:rsidR="002B715A" w:rsidRPr="00EF2A04" w:rsidRDefault="002B715A" w:rsidP="002B715A">
      <w:pPr>
        <w:pStyle w:val="Akapitzlist"/>
        <w:spacing w:after="0" w:line="276" w:lineRule="auto"/>
        <w:ind w:left="0"/>
        <w:rPr>
          <w:rFonts w:ascii="Open Sans" w:hAnsi="Open Sans" w:cs="Open Sans"/>
        </w:rPr>
      </w:pPr>
    </w:p>
    <w:p w14:paraId="30827BAE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  <w:t>PROCEDURY OCHRONY DZIECI PRZED TREŚCIAMI SZKODLIWYMI W INTERNECIE ORAZ UTRWALONYMI W INNEJ FORMIE</w:t>
      </w:r>
    </w:p>
    <w:p w14:paraId="18CF7F48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6B52A20E" w14:textId="77777777" w:rsidR="002B715A" w:rsidRPr="00EF2A04" w:rsidRDefault="002B715A" w:rsidP="002B71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b/>
        </w:rPr>
      </w:pPr>
      <w:r w:rsidRPr="00EF2A04">
        <w:rPr>
          <w:rFonts w:ascii="Open Sans" w:hAnsi="Open Sans" w:cs="Open Sans"/>
          <w:b/>
        </w:rPr>
        <w:t>Niebezpieczne treści (materiały pornograficzne, promujące nienawiść, rasizm, ksenofobię, przemoc, zachowania autodestrukcyjne)</w:t>
      </w:r>
    </w:p>
    <w:p w14:paraId="5C1FD611" w14:textId="77777777" w:rsidR="002B715A" w:rsidRPr="00EF2A04" w:rsidRDefault="002B715A" w:rsidP="002B715A">
      <w:pPr>
        <w:pStyle w:val="Akapitzlist"/>
        <w:numPr>
          <w:ilvl w:val="6"/>
          <w:numId w:val="3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Treści nielegalne lub niezgodne z regulaminem danej strony zgłaszane są administratorom strony.</w:t>
      </w:r>
    </w:p>
    <w:p w14:paraId="4C642211" w14:textId="77777777" w:rsidR="002B715A" w:rsidRPr="00EF2A04" w:rsidRDefault="002B715A" w:rsidP="002B715A">
      <w:pPr>
        <w:pStyle w:val="Akapitzlist"/>
        <w:numPr>
          <w:ilvl w:val="6"/>
          <w:numId w:val="3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W przypadku zgłoszenia o dostępie do treści nieodpowiednich, </w:t>
      </w:r>
      <w:r w:rsidRPr="006759CF">
        <w:rPr>
          <w:rFonts w:ascii="Open Sans" w:hAnsi="Open Sans" w:cs="Open Sans"/>
        </w:rPr>
        <w:t xml:space="preserve">administrator sieci </w:t>
      </w:r>
      <w:r w:rsidRPr="00EF2A04">
        <w:rPr>
          <w:rFonts w:ascii="Open Sans" w:hAnsi="Open Sans" w:cs="Open Sans"/>
        </w:rPr>
        <w:t xml:space="preserve">ustala okoliczności zdarzenia, podejmując próbę ustalenia sprawcy i świadków incydentu, a także zabezpiecza dowody, konfiguruje zabezpieczenia sieci placówki, by na nowo zablokować dostęp do niewłaściwych treści. Z poczynionych ustaleń sporządza </w:t>
      </w:r>
      <w:r w:rsidRPr="00EF2A04">
        <w:rPr>
          <w:rFonts w:ascii="Open Sans" w:hAnsi="Open Sans" w:cs="Open Sans"/>
          <w:i/>
        </w:rPr>
        <w:t>Kartę przebiegu interwencji</w:t>
      </w:r>
      <w:r w:rsidRPr="00EF2A04">
        <w:rPr>
          <w:rFonts w:ascii="Open Sans" w:hAnsi="Open Sans" w:cs="Open Sans"/>
        </w:rPr>
        <w:t xml:space="preserve">. </w:t>
      </w:r>
    </w:p>
    <w:p w14:paraId="387BC27D" w14:textId="77777777" w:rsidR="002B715A" w:rsidRPr="00EF2A04" w:rsidRDefault="002B715A" w:rsidP="002B715A">
      <w:pPr>
        <w:pStyle w:val="Akapitzlist"/>
        <w:numPr>
          <w:ilvl w:val="6"/>
          <w:numId w:val="3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lastRenderedPageBreak/>
        <w:t xml:space="preserve">Jeśli treści niebezpieczne dotyczą osób niezwiązanych ze placówką, </w:t>
      </w:r>
      <w:r>
        <w:rPr>
          <w:rFonts w:ascii="Open Sans" w:hAnsi="Open Sans" w:cs="Open Sans"/>
        </w:rPr>
        <w:t>koordynator</w:t>
      </w:r>
      <w:r>
        <w:rPr>
          <w:rFonts w:ascii="Open Sans" w:hAnsi="Open Sans" w:cs="Open Sans"/>
        </w:rPr>
        <w:br/>
        <w:t xml:space="preserve">w porozumieniu z </w:t>
      </w:r>
      <w:r w:rsidRPr="006759CF">
        <w:rPr>
          <w:rFonts w:ascii="Open Sans" w:hAnsi="Open Sans" w:cs="Open Sans"/>
        </w:rPr>
        <w:t>dyrektorem</w:t>
      </w:r>
      <w:r w:rsidRPr="00EF2A04">
        <w:rPr>
          <w:rFonts w:ascii="Open Sans" w:hAnsi="Open Sans" w:cs="Open Sans"/>
        </w:rPr>
        <w:t xml:space="preserve"> zgłasza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zdarzenie odpowiednim służbom (sądowi rodzinnemu lub policji), przekazują</w:t>
      </w:r>
      <w:r>
        <w:rPr>
          <w:rFonts w:ascii="Open Sans" w:hAnsi="Open Sans" w:cs="Open Sans"/>
        </w:rPr>
        <w:t xml:space="preserve">c  </w:t>
      </w:r>
      <w:r w:rsidRPr="00EF2A04">
        <w:rPr>
          <w:rFonts w:ascii="Open Sans" w:hAnsi="Open Sans" w:cs="Open Sans"/>
        </w:rPr>
        <w:t>zabezpieczone materiały.</w:t>
      </w:r>
    </w:p>
    <w:p w14:paraId="7EE106DB" w14:textId="77777777" w:rsidR="002B715A" w:rsidRPr="00EF2A04" w:rsidRDefault="002B715A" w:rsidP="002B715A">
      <w:pPr>
        <w:pStyle w:val="Akapitzlist"/>
        <w:numPr>
          <w:ilvl w:val="6"/>
          <w:numId w:val="3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Współpraca z organami ścigania lub sądem rodzinnym obligatoryjnie musi zaistnieć w przypadku naruszenia zakazu rozpowszechniania materiałów pornograficznych </w:t>
      </w:r>
      <w:r w:rsidRPr="00EF2A04">
        <w:rPr>
          <w:rFonts w:ascii="Open Sans" w:hAnsi="Open Sans" w:cs="Open Sans"/>
        </w:rPr>
        <w:br/>
        <w:t xml:space="preserve">z udziałem małoletniego (osoby poniżej 18 roku życia – art. 202 § 3 kodeksu karnego) oraz treści propagujących publicznie faszystowski lub inny totalitarny ustrój państwa lub nawołujących do nienawiści na tle różnic narodowościowych, etnicznych, rasowych, </w:t>
      </w:r>
      <w:r w:rsidRPr="00EF2A04">
        <w:rPr>
          <w:rFonts w:ascii="Open Sans" w:hAnsi="Open Sans" w:cs="Open Sans"/>
        </w:rPr>
        <w:br/>
        <w:t>wyznaniowych (art. 256 i art. 257 kodeksu karnego).</w:t>
      </w:r>
    </w:p>
    <w:p w14:paraId="19D0EA69" w14:textId="77777777" w:rsidR="002B715A" w:rsidRPr="00EF2A04" w:rsidRDefault="002B715A" w:rsidP="002B715A">
      <w:pPr>
        <w:pStyle w:val="Akapitzlist"/>
        <w:spacing w:line="276" w:lineRule="auto"/>
        <w:jc w:val="both"/>
        <w:rPr>
          <w:rFonts w:ascii="Open Sans" w:hAnsi="Open Sans" w:cs="Open Sans"/>
          <w:b/>
        </w:rPr>
      </w:pPr>
    </w:p>
    <w:p w14:paraId="7EBD7284" w14:textId="77777777" w:rsidR="002B715A" w:rsidRPr="00EF2A04" w:rsidRDefault="002B715A" w:rsidP="002B71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b/>
        </w:rPr>
      </w:pPr>
      <w:r w:rsidRPr="00EF2A04">
        <w:rPr>
          <w:rFonts w:ascii="Open Sans" w:hAnsi="Open Sans" w:cs="Open Sans"/>
          <w:b/>
        </w:rPr>
        <w:t>Ochrona wizerunku</w:t>
      </w:r>
    </w:p>
    <w:p w14:paraId="44DF30E2" w14:textId="77777777" w:rsidR="002B715A" w:rsidRPr="00EF2A04" w:rsidRDefault="002B715A" w:rsidP="002B715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Przedszkole przestrzega i monitoruje przestrzeganie przepisów dotyczących ochrony danych osobowych małoletnich.</w:t>
      </w:r>
    </w:p>
    <w:p w14:paraId="41631C8D" w14:textId="77777777" w:rsidR="002B715A" w:rsidRPr="00EF2A04" w:rsidRDefault="002B715A" w:rsidP="002B715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Rodzice podpisując umowę  dotyczącą uczęszczania dziecka do przedszkola deklarują pisemnie czy wyrażają zgodę czy nie na publikację wizerunku dzieci na potrzeby dokumentacji fotograficznej działań podejmowanych przez placówkę.</w:t>
      </w:r>
    </w:p>
    <w:p w14:paraId="124B2DE2" w14:textId="77777777" w:rsidR="002B715A" w:rsidRPr="00EF2A04" w:rsidRDefault="002B715A" w:rsidP="002B715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Zdjęcia i nagrania nie są podpisywane informacjami identyfikującymi dziecko z imienia i nazwiska.</w:t>
      </w:r>
    </w:p>
    <w:p w14:paraId="4CA49E75" w14:textId="77777777" w:rsidR="006A370F" w:rsidRDefault="002B715A" w:rsidP="006A370F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W przypadku podejrzenia niewłaściwego rozpowszechniania wizerunku, danych osobowych, w tym danych wrażliwych</w:t>
      </w:r>
      <w:r>
        <w:rPr>
          <w:rFonts w:ascii="Open Sans" w:hAnsi="Open Sans" w:cs="Open Sans"/>
        </w:rPr>
        <w:t>,</w:t>
      </w:r>
      <w:r w:rsidRPr="00EF2A04">
        <w:rPr>
          <w:rFonts w:ascii="Open Sans" w:hAnsi="Open Sans" w:cs="Open Sans"/>
        </w:rPr>
        <w:t xml:space="preserve"> niezwłocznie przekazuje się informację dyrektorowi przedszkola. </w:t>
      </w:r>
    </w:p>
    <w:p w14:paraId="56A4AC7C" w14:textId="4DB8589A" w:rsidR="002B715A" w:rsidRPr="006A370F" w:rsidRDefault="002B715A" w:rsidP="006A370F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6A370F">
        <w:rPr>
          <w:rFonts w:ascii="Open Sans" w:hAnsi="Open Sans" w:cs="Open Sans"/>
        </w:rPr>
        <w:t>Zmniejsz</w:t>
      </w:r>
      <w:r w:rsidR="006A370F">
        <w:rPr>
          <w:rFonts w:ascii="Open Sans" w:hAnsi="Open Sans" w:cs="Open Sans"/>
        </w:rPr>
        <w:t>a się</w:t>
      </w:r>
      <w:r w:rsidRPr="006A370F">
        <w:rPr>
          <w:rFonts w:ascii="Open Sans" w:hAnsi="Open Sans" w:cs="Open Sans"/>
        </w:rPr>
        <w:t xml:space="preserve"> ryzyk</w:t>
      </w:r>
      <w:r w:rsidR="006A370F">
        <w:rPr>
          <w:rFonts w:ascii="Open Sans" w:hAnsi="Open Sans" w:cs="Open Sans"/>
        </w:rPr>
        <w:t>o</w:t>
      </w:r>
      <w:r w:rsidRPr="006A370F">
        <w:rPr>
          <w:rFonts w:ascii="Open Sans" w:hAnsi="Open Sans" w:cs="Open Sans"/>
        </w:rPr>
        <w:t xml:space="preserve"> kopiowania i niestosownego wykorzystania zdjęć/nagrań dzieci poprzez przyjęcie zasad: </w:t>
      </w:r>
    </w:p>
    <w:p w14:paraId="067A015E" w14:textId="77777777" w:rsidR="002B715A" w:rsidRPr="006A370F" w:rsidRDefault="002B715A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</w:rPr>
      </w:pPr>
      <w:r w:rsidRPr="006A370F">
        <w:rPr>
          <w:rFonts w:ascii="Open Sans" w:hAnsi="Open Sans" w:cs="Open Sans"/>
        </w:rPr>
        <w:t>-wszystkie dzieci znajdujące się na zdjęciu/nagraniu muszą być ubrane, a sytuacja zdjęcia/nagrania nie jest dla dziecka poniżająca, ośmieszająca ani nie ukazuje go w negatywnym kontekście,</w:t>
      </w:r>
    </w:p>
    <w:p w14:paraId="51BAC9B8" w14:textId="751D3C05" w:rsidR="002B715A" w:rsidRPr="006A370F" w:rsidRDefault="002B715A" w:rsidP="006A370F">
      <w:pPr>
        <w:pStyle w:val="Akapitzlist"/>
        <w:spacing w:line="276" w:lineRule="auto"/>
        <w:ind w:left="284"/>
        <w:jc w:val="both"/>
        <w:rPr>
          <w:rFonts w:ascii="Open Sans" w:hAnsi="Open Sans" w:cs="Open Sans"/>
        </w:rPr>
      </w:pPr>
      <w:r w:rsidRPr="006A370F">
        <w:rPr>
          <w:rFonts w:ascii="Open Sans" w:hAnsi="Open Sans" w:cs="Open Sans"/>
        </w:rPr>
        <w:t>-zdjęcia/nagrania dzieci powinny się koncentrować na czynnościach wykonywanych przez dzieci i w miarę możliwości przedstawiać dzieci w grupie, a nie pojedyncze osoby.</w:t>
      </w:r>
    </w:p>
    <w:p w14:paraId="7456BA56" w14:textId="77777777" w:rsidR="002B715A" w:rsidRPr="00EF2A04" w:rsidRDefault="002B715A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</w:rPr>
      </w:pPr>
    </w:p>
    <w:p w14:paraId="3E3774D8" w14:textId="77777777" w:rsidR="002B715A" w:rsidRPr="00EF2A04" w:rsidRDefault="002B715A" w:rsidP="002B71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b/>
        </w:rPr>
      </w:pPr>
      <w:r w:rsidRPr="00EF2A04">
        <w:rPr>
          <w:rFonts w:ascii="Open Sans" w:hAnsi="Open Sans" w:cs="Open Sans"/>
          <w:b/>
        </w:rPr>
        <w:t>Naruszenie prywatności</w:t>
      </w:r>
    </w:p>
    <w:p w14:paraId="708A6931" w14:textId="5ADDAD13" w:rsidR="002B715A" w:rsidRPr="00EF2A04" w:rsidRDefault="002B715A" w:rsidP="002B715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F2A04">
        <w:rPr>
          <w:rFonts w:ascii="Open Sans" w:hAnsi="Open Sans" w:cs="Open Sans"/>
        </w:rPr>
        <w:t>Informacja o zagrożeniu naruszeni</w:t>
      </w:r>
      <w:r>
        <w:rPr>
          <w:rFonts w:ascii="Open Sans" w:hAnsi="Open Sans" w:cs="Open Sans"/>
        </w:rPr>
        <w:t>a</w:t>
      </w:r>
      <w:r w:rsidRPr="00EF2A04">
        <w:rPr>
          <w:rFonts w:ascii="Open Sans" w:hAnsi="Open Sans" w:cs="Open Sans"/>
        </w:rPr>
        <w:t xml:space="preserve"> prywatności w przedszkolu powinna zostać niezwłocznie przekazana dyrektorowi przedszkola, którzy podejmu</w:t>
      </w:r>
      <w:r w:rsidR="008E3A9C">
        <w:rPr>
          <w:rFonts w:ascii="Open Sans" w:hAnsi="Open Sans" w:cs="Open Sans"/>
        </w:rPr>
        <w:t>je</w:t>
      </w:r>
      <w:r w:rsidRPr="00EF2A04">
        <w:rPr>
          <w:rFonts w:ascii="Open Sans" w:hAnsi="Open Sans" w:cs="Open Sans"/>
        </w:rPr>
        <w:t xml:space="preserve"> natychmiastowe działania w celu zabezpieczenia danych i ograniczenia dalszego dostępu do informacji niejawnych.</w:t>
      </w:r>
    </w:p>
    <w:p w14:paraId="08F27E21" w14:textId="77777777" w:rsidR="002B715A" w:rsidRPr="00EF2A04" w:rsidRDefault="002B715A" w:rsidP="002B715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F2A04">
        <w:rPr>
          <w:rFonts w:ascii="Open Sans" w:hAnsi="Open Sans" w:cs="Open Sans"/>
        </w:rPr>
        <w:t xml:space="preserve">Następnie należy ustalić okoliczności zdarzenia, poprzez dokładne udokumentowanie </w:t>
      </w:r>
      <w:r w:rsidRPr="00EF2A04">
        <w:rPr>
          <w:rFonts w:ascii="Open Sans" w:hAnsi="Open Sans" w:cs="Open Sans"/>
        </w:rPr>
        <w:br/>
        <w:t>pozyskanych informacji.</w:t>
      </w:r>
    </w:p>
    <w:p w14:paraId="59DD7F3E" w14:textId="77777777" w:rsidR="002B715A" w:rsidRPr="00EF2A04" w:rsidRDefault="002B715A" w:rsidP="002B715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F2A04">
        <w:rPr>
          <w:rFonts w:ascii="Open Sans" w:hAnsi="Open Sans" w:cs="Open Sans"/>
        </w:rPr>
        <w:t xml:space="preserve">W przypadku poważniejszych zagrożeń i w sytuacji, gdy naruszenie prywatności jest </w:t>
      </w:r>
      <w:r w:rsidRPr="00EF2A04">
        <w:rPr>
          <w:rFonts w:ascii="Open Sans" w:hAnsi="Open Sans" w:cs="Open Sans"/>
        </w:rPr>
        <w:br/>
        <w:t>spowodowane przez osoby spoza przedszkola, należy nawiązać współpracę z organami ścigania.</w:t>
      </w:r>
    </w:p>
    <w:p w14:paraId="216763C3" w14:textId="77777777" w:rsidR="002B715A" w:rsidRPr="00EF2A04" w:rsidRDefault="002B715A" w:rsidP="002B715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F2A04">
        <w:rPr>
          <w:rFonts w:ascii="Open Sans" w:hAnsi="Open Sans" w:cs="Open Sans"/>
        </w:rPr>
        <w:t>Osoba upoważniona przez dyrektora powiadamia osoby dotknięte zdarzeniem (których dane osobowe wyciekły) o sytuacji, by podjęły indywidualne środki zaradcze.</w:t>
      </w:r>
    </w:p>
    <w:p w14:paraId="166AFB72" w14:textId="77777777" w:rsidR="002B715A" w:rsidRDefault="002B715A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385E0D89" w14:textId="77777777" w:rsidR="008E3A9C" w:rsidRPr="00EF2A04" w:rsidRDefault="008E3A9C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13D0275" w14:textId="06B293D9" w:rsidR="002B715A" w:rsidRPr="008E3A9C" w:rsidRDefault="002B715A" w:rsidP="002B715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b/>
        </w:rPr>
      </w:pPr>
      <w:r w:rsidRPr="008E3A9C">
        <w:rPr>
          <w:rFonts w:ascii="Open Sans" w:hAnsi="Open Sans" w:cs="Open Sans"/>
          <w:b/>
        </w:rPr>
        <w:lastRenderedPageBreak/>
        <w:t xml:space="preserve">Cyberprzemoc </w:t>
      </w:r>
    </w:p>
    <w:p w14:paraId="3C940544" w14:textId="77777777" w:rsidR="002B715A" w:rsidRPr="00EF2A04" w:rsidRDefault="002B715A" w:rsidP="002B715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Dziecko, które stało się ofiarą lub świadkiem cyberprzemocy (wyśmiewania, poniżania  przy użyciu technologii cyfrowych, obraźliwych komentarzy, rozpowszechniania wizerunku, manipulowania zdjęciami itp.) powin</w:t>
      </w:r>
      <w:r>
        <w:rPr>
          <w:rFonts w:ascii="Open Sans" w:hAnsi="Open Sans" w:cs="Open Sans"/>
        </w:rPr>
        <w:t>no</w:t>
      </w:r>
      <w:r w:rsidRPr="00EF2A04">
        <w:rPr>
          <w:rFonts w:ascii="Open Sans" w:hAnsi="Open Sans" w:cs="Open Sans"/>
        </w:rPr>
        <w:t xml:space="preserve"> zgłosić sytuację do wychowawcy lub pedagoga/psychologa przedszkolnego. Zgłoszenia może dokonać także świadek cyberprzemocy.</w:t>
      </w:r>
    </w:p>
    <w:p w14:paraId="159AD57A" w14:textId="438A1885" w:rsidR="002B715A" w:rsidRPr="00EF2A04" w:rsidRDefault="002B715A" w:rsidP="002B715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Przedstawiciel personelu, do którego dotarła informacja</w:t>
      </w:r>
      <w:r>
        <w:rPr>
          <w:rFonts w:ascii="Open Sans" w:hAnsi="Open Sans" w:cs="Open Sans"/>
        </w:rPr>
        <w:t>,</w:t>
      </w:r>
      <w:r w:rsidRPr="00EF2A04">
        <w:rPr>
          <w:rFonts w:ascii="Open Sans" w:hAnsi="Open Sans" w:cs="Open Sans"/>
        </w:rPr>
        <w:t xml:space="preserve"> próbuje ustalić okoliczności zdarzenia, zebrać dowody w postaci zrzutów ekranu, wiadomości, komentarzy, zdjęć, adresów stron internetowych. Zebrane materiały przekazywane są koordynatorowi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upoważnionego do wypełnienia Karty przebiegu interwencji.</w:t>
      </w:r>
    </w:p>
    <w:p w14:paraId="6FFC5FA4" w14:textId="258FF96E" w:rsidR="002B715A" w:rsidRPr="00EF2A04" w:rsidRDefault="002B715A" w:rsidP="002B715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O zdarzeniu poinformowani zostają rodzice, którzy</w:t>
      </w:r>
      <w:r>
        <w:rPr>
          <w:rFonts w:ascii="Open Sans" w:hAnsi="Open Sans" w:cs="Open Sans"/>
        </w:rPr>
        <w:t>,</w:t>
      </w:r>
      <w:r w:rsidRPr="00EF2A04">
        <w:rPr>
          <w:rFonts w:ascii="Open Sans" w:hAnsi="Open Sans" w:cs="Open Sans"/>
        </w:rPr>
        <w:t xml:space="preserve"> wspólnie koordynatorem</w:t>
      </w:r>
      <w:r>
        <w:rPr>
          <w:rFonts w:ascii="Open Sans" w:hAnsi="Open Sans" w:cs="Open Sans"/>
        </w:rPr>
        <w:t>,</w:t>
      </w:r>
      <w:r w:rsidRPr="00EF2A04">
        <w:rPr>
          <w:rFonts w:ascii="Open Sans" w:hAnsi="Open Sans" w:cs="Open Sans"/>
        </w:rPr>
        <w:t xml:space="preserve"> ustalają, czy sytuacja wymaga powiadomienia organów ścigania i czy odpowiedzialnym za to będzie rodzic czy przedszkole.</w:t>
      </w:r>
    </w:p>
    <w:p w14:paraId="3FEE0ADE" w14:textId="77777777" w:rsidR="002B715A" w:rsidRPr="00EF2A04" w:rsidRDefault="002B715A" w:rsidP="002B715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Pedagog/ psycholog przedszkolny udziela pomocy </w:t>
      </w:r>
      <w:proofErr w:type="spellStart"/>
      <w:r w:rsidRPr="00EF2A04">
        <w:rPr>
          <w:rFonts w:ascii="Open Sans" w:hAnsi="Open Sans" w:cs="Open Sans"/>
        </w:rPr>
        <w:t>psychologiczno</w:t>
      </w:r>
      <w:proofErr w:type="spellEnd"/>
      <w:r w:rsidRPr="00EF2A04">
        <w:rPr>
          <w:rFonts w:ascii="Open Sans" w:hAnsi="Open Sans" w:cs="Open Sans"/>
        </w:rPr>
        <w:t xml:space="preserve"> – pedagogicznej ofierze, wyjaśniając również rolę przedszkola w przeciwdziałaniu zjawisku cyberprzemocy i kolejne etapy postępowania przedszkola.</w:t>
      </w:r>
    </w:p>
    <w:p w14:paraId="2A23BCE4" w14:textId="77777777" w:rsidR="002B715A" w:rsidRPr="00EF2A04" w:rsidRDefault="002B715A" w:rsidP="002B715A">
      <w:pPr>
        <w:pStyle w:val="Akapitzlist"/>
        <w:spacing w:line="276" w:lineRule="auto"/>
        <w:ind w:left="284"/>
        <w:jc w:val="both"/>
        <w:rPr>
          <w:rFonts w:ascii="Open Sans" w:hAnsi="Open Sans" w:cs="Open Sans"/>
        </w:rPr>
      </w:pPr>
    </w:p>
    <w:p w14:paraId="783C780E" w14:textId="77777777" w:rsidR="008E3A9C" w:rsidRDefault="002B715A" w:rsidP="008E3A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b/>
        </w:rPr>
      </w:pPr>
      <w:proofErr w:type="spellStart"/>
      <w:r w:rsidRPr="00EF2A04">
        <w:rPr>
          <w:rFonts w:ascii="Open Sans" w:hAnsi="Open Sans" w:cs="Open Sans"/>
          <w:b/>
        </w:rPr>
        <w:t>Fake</w:t>
      </w:r>
      <w:proofErr w:type="spellEnd"/>
      <w:r w:rsidRPr="00EF2A04">
        <w:rPr>
          <w:rFonts w:ascii="Open Sans" w:hAnsi="Open Sans" w:cs="Open Sans"/>
          <w:b/>
        </w:rPr>
        <w:t xml:space="preserve"> news</w:t>
      </w:r>
    </w:p>
    <w:p w14:paraId="7BF99C4E" w14:textId="5CF12E93" w:rsidR="002B715A" w:rsidRPr="008E3A9C" w:rsidRDefault="008E3A9C" w:rsidP="00724E86">
      <w:pPr>
        <w:spacing w:after="0" w:line="276" w:lineRule="auto"/>
        <w:ind w:left="284" w:hanging="284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>1.</w:t>
      </w:r>
      <w:r w:rsidR="002B715A" w:rsidRPr="008E3A9C">
        <w:rPr>
          <w:rFonts w:ascii="Open Sans" w:hAnsi="Open Sans" w:cs="Open Sans"/>
        </w:rPr>
        <w:t xml:space="preserve">Włączenie zagadnienia dezinformacji do tematów działalności profilaktycznej, celem </w:t>
      </w:r>
      <w:r>
        <w:rPr>
          <w:rFonts w:ascii="Open Sans" w:hAnsi="Open Sans" w:cs="Open Sans"/>
        </w:rPr>
        <w:t xml:space="preserve">       </w:t>
      </w:r>
      <w:r w:rsidR="002B715A" w:rsidRPr="008E3A9C">
        <w:rPr>
          <w:rFonts w:ascii="Open Sans" w:hAnsi="Open Sans" w:cs="Open Sans"/>
        </w:rPr>
        <w:t>wspierania umiejętności medialnych.</w:t>
      </w:r>
    </w:p>
    <w:p w14:paraId="31EE5E0A" w14:textId="77777777" w:rsidR="002B715A" w:rsidRPr="00EF2A04" w:rsidRDefault="002B715A" w:rsidP="00724E86">
      <w:pPr>
        <w:pStyle w:val="Akapitzlist"/>
        <w:numPr>
          <w:ilvl w:val="3"/>
          <w:numId w:val="3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Prowadzenie kontroli mediów społecznościowych pod względem działań mających na celu ograniczenie rozpowszechniania </w:t>
      </w:r>
      <w:proofErr w:type="spellStart"/>
      <w:r w:rsidRPr="00EF2A04">
        <w:rPr>
          <w:rFonts w:ascii="Open Sans" w:hAnsi="Open Sans" w:cs="Open Sans"/>
        </w:rPr>
        <w:t>fake</w:t>
      </w:r>
      <w:proofErr w:type="spellEnd"/>
      <w:r w:rsidRPr="00EF2A04">
        <w:rPr>
          <w:rFonts w:ascii="Open Sans" w:hAnsi="Open Sans" w:cs="Open Sans"/>
        </w:rPr>
        <w:t xml:space="preserve"> newsów oraz sprawdzanie publikowanych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sieci treści.</w:t>
      </w:r>
    </w:p>
    <w:p w14:paraId="209A694C" w14:textId="77777777" w:rsidR="002B715A" w:rsidRPr="00364565" w:rsidRDefault="002B715A" w:rsidP="00724E86">
      <w:pPr>
        <w:pStyle w:val="Akapitzlist"/>
        <w:numPr>
          <w:ilvl w:val="3"/>
          <w:numId w:val="3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Reagowanie na potencjalne zagrożenie – prostowanie informacji, zgłaszanie </w:t>
      </w:r>
      <w:r w:rsidRPr="00EF2A04">
        <w:rPr>
          <w:rFonts w:ascii="Open Sans" w:hAnsi="Open Sans" w:cs="Open Sans"/>
        </w:rPr>
        <w:br/>
        <w:t>administratorowi strony, jeśli treści są nielegalne lub niezgodne z regulaminem.</w:t>
      </w:r>
    </w:p>
    <w:p w14:paraId="5EC63CE8" w14:textId="77777777" w:rsidR="002B715A" w:rsidRPr="00EF2A04" w:rsidRDefault="002B715A" w:rsidP="002B715A">
      <w:pPr>
        <w:pStyle w:val="Akapitzlist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761B883D" w14:textId="77777777" w:rsidR="002B715A" w:rsidRPr="00EF2A04" w:rsidRDefault="002B715A" w:rsidP="002B715A">
      <w:pPr>
        <w:pStyle w:val="Akapitzlist"/>
        <w:spacing w:after="0" w:line="276" w:lineRule="auto"/>
        <w:ind w:left="0"/>
        <w:rPr>
          <w:rFonts w:ascii="Open Sans" w:hAnsi="Open Sans" w:cs="Open Sans"/>
        </w:rPr>
      </w:pPr>
    </w:p>
    <w:p w14:paraId="194684F2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  <w:t>PROCEDURA I ZASADY USTALANIA PLANU WSPARCIA MAŁOLETNIEGO PO UJAWNIENIU KRZYWDZENIA</w:t>
      </w:r>
    </w:p>
    <w:p w14:paraId="41670A43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290177B8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Celem planu wsparcia jest przede wszystkim:</w:t>
      </w:r>
    </w:p>
    <w:p w14:paraId="385A9D58" w14:textId="77777777" w:rsidR="002B715A" w:rsidRPr="00EF2A04" w:rsidRDefault="002B715A" w:rsidP="002B715A">
      <w:pPr>
        <w:numPr>
          <w:ilvl w:val="0"/>
          <w:numId w:val="25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zainicjowanie działań interwencyjnych we współpracy z innymi instytucjami, jeśli </w:t>
      </w:r>
      <w:r w:rsidRPr="00EF2A04">
        <w:rPr>
          <w:rFonts w:ascii="Open Sans" w:hAnsi="Open Sans" w:cs="Open Sans"/>
          <w:bCs/>
        </w:rPr>
        <w:br/>
        <w:t>istnieje taka konieczność;</w:t>
      </w:r>
    </w:p>
    <w:p w14:paraId="07530819" w14:textId="77777777" w:rsidR="002B715A" w:rsidRPr="00EF2A04" w:rsidRDefault="002B715A" w:rsidP="002B715A">
      <w:pPr>
        <w:numPr>
          <w:ilvl w:val="0"/>
          <w:numId w:val="25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współpraca z rodzicami w celu powstrzymania krzywdzenia małoletniego </w:t>
      </w:r>
      <w:r w:rsidRPr="00EF2A04">
        <w:rPr>
          <w:rFonts w:ascii="Open Sans" w:hAnsi="Open Sans" w:cs="Open Sans"/>
          <w:bCs/>
        </w:rPr>
        <w:br/>
        <w:t>i zapewnienie mu pomocy;</w:t>
      </w:r>
    </w:p>
    <w:p w14:paraId="176A535E" w14:textId="77777777" w:rsidR="002B715A" w:rsidRPr="00EF2A04" w:rsidRDefault="002B715A" w:rsidP="002B715A">
      <w:pPr>
        <w:numPr>
          <w:ilvl w:val="0"/>
          <w:numId w:val="25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diagnoza, czy konieczne jest podjęcie działań prawnych;</w:t>
      </w:r>
    </w:p>
    <w:p w14:paraId="650CFE09" w14:textId="77777777" w:rsidR="002B715A" w:rsidRPr="00EF2A04" w:rsidRDefault="002B715A" w:rsidP="002B715A">
      <w:pPr>
        <w:numPr>
          <w:ilvl w:val="0"/>
          <w:numId w:val="25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objęcie</w:t>
      </w:r>
      <w:r>
        <w:rPr>
          <w:rFonts w:ascii="Open Sans" w:hAnsi="Open Sans" w:cs="Open Sans"/>
          <w:bCs/>
        </w:rPr>
        <w:t xml:space="preserve"> dziecka</w:t>
      </w:r>
      <w:r w:rsidRPr="00EF2A04">
        <w:rPr>
          <w:rFonts w:ascii="Open Sans" w:hAnsi="Open Sans" w:cs="Open Sans"/>
          <w:bCs/>
        </w:rPr>
        <w:t xml:space="preserve"> pomocą </w:t>
      </w:r>
      <w:proofErr w:type="spellStart"/>
      <w:r w:rsidRPr="00EF2A04">
        <w:rPr>
          <w:rFonts w:ascii="Open Sans" w:hAnsi="Open Sans" w:cs="Open Sans"/>
          <w:bCs/>
        </w:rPr>
        <w:t>psychologiczno</w:t>
      </w:r>
      <w:proofErr w:type="spellEnd"/>
      <w:r w:rsidRPr="00EF2A04">
        <w:rPr>
          <w:rFonts w:ascii="Open Sans" w:hAnsi="Open Sans" w:cs="Open Sans"/>
          <w:bCs/>
        </w:rPr>
        <w:t xml:space="preserve"> – pedagogiczną na terenie przedszkola</w:t>
      </w:r>
      <w:r>
        <w:rPr>
          <w:rFonts w:ascii="Open Sans" w:hAnsi="Open Sans" w:cs="Open Sans"/>
          <w:bCs/>
        </w:rPr>
        <w:br/>
      </w:r>
      <w:r w:rsidRPr="00EF2A04">
        <w:rPr>
          <w:rFonts w:ascii="Open Sans" w:hAnsi="Open Sans" w:cs="Open Sans"/>
          <w:bCs/>
        </w:rPr>
        <w:t>i pomocą specjalistyczną poza placówką, jeśli zaistnieje taka konieczność.</w:t>
      </w:r>
    </w:p>
    <w:p w14:paraId="3E7A84A6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W ustalaniu planu wsparcia </w:t>
      </w:r>
      <w:r w:rsidRPr="00592678">
        <w:rPr>
          <w:rFonts w:ascii="Open Sans" w:hAnsi="Open Sans" w:cs="Open Sans"/>
          <w:bCs/>
        </w:rPr>
        <w:t xml:space="preserve">uczestniczy </w:t>
      </w:r>
      <w:r w:rsidRPr="008E3A9C">
        <w:rPr>
          <w:rFonts w:ascii="Open Sans" w:hAnsi="Open Sans" w:cs="Open Sans"/>
          <w:bCs/>
        </w:rPr>
        <w:t>dziecko,</w:t>
      </w:r>
      <w:r w:rsidRPr="00EF2A04">
        <w:rPr>
          <w:rFonts w:ascii="Open Sans" w:hAnsi="Open Sans" w:cs="Open Sans"/>
          <w:bCs/>
        </w:rPr>
        <w:t xml:space="preserve"> jego rodzice, wychowawca i zespół </w:t>
      </w:r>
      <w:r w:rsidRPr="00EF2A04">
        <w:rPr>
          <w:rFonts w:ascii="Open Sans" w:hAnsi="Open Sans" w:cs="Open Sans"/>
          <w:bCs/>
        </w:rPr>
        <w:br/>
        <w:t xml:space="preserve">pomocy </w:t>
      </w:r>
      <w:proofErr w:type="spellStart"/>
      <w:r w:rsidRPr="00EF2A04">
        <w:rPr>
          <w:rFonts w:ascii="Open Sans" w:hAnsi="Open Sans" w:cs="Open Sans"/>
          <w:bCs/>
        </w:rPr>
        <w:t>psychologiczno</w:t>
      </w:r>
      <w:proofErr w:type="spellEnd"/>
      <w:r w:rsidRPr="00EF2A04">
        <w:rPr>
          <w:rFonts w:ascii="Open Sans" w:hAnsi="Open Sans" w:cs="Open Sans"/>
          <w:bCs/>
        </w:rPr>
        <w:t xml:space="preserve"> – pedagogicznej – każda z tych osób otrzymuje zadania do wykonania w określonym czasookresie. </w:t>
      </w:r>
    </w:p>
    <w:p w14:paraId="7D3FA4ED" w14:textId="77777777" w:rsidR="002B715A" w:rsidRPr="001902F5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1902F5">
        <w:rPr>
          <w:rFonts w:ascii="Open Sans" w:hAnsi="Open Sans" w:cs="Open Sans"/>
          <w:bCs/>
        </w:rPr>
        <w:lastRenderedPageBreak/>
        <w:t>Działania koordynuje i monitoruje pedagog przedszkolny, który ściśle współpracuje</w:t>
      </w:r>
      <w:r w:rsidRPr="001902F5">
        <w:rPr>
          <w:rFonts w:ascii="Open Sans" w:hAnsi="Open Sans" w:cs="Open Sans"/>
          <w:bCs/>
        </w:rPr>
        <w:br/>
        <w:t>z osobą odpowiedzialną za koordynację Standardów, w tym w podejmowaniu działań wspólnie z innymi instytucjami.</w:t>
      </w:r>
    </w:p>
    <w:p w14:paraId="0DA70306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Plan wsparcia uwzględnia:</w:t>
      </w:r>
    </w:p>
    <w:p w14:paraId="5B2BB872" w14:textId="77777777" w:rsidR="002B715A" w:rsidRPr="00EF2A04" w:rsidRDefault="002B715A" w:rsidP="002B715A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działania interwencyjne, mające na celu zapewnienie dzieciom bezpieczeństwa,</w:t>
      </w:r>
      <w:r>
        <w:rPr>
          <w:rFonts w:ascii="Open Sans" w:hAnsi="Open Sans" w:cs="Open Sans"/>
          <w:bCs/>
        </w:rPr>
        <w:br/>
      </w:r>
      <w:r w:rsidRPr="00EF2A04">
        <w:rPr>
          <w:rFonts w:ascii="Open Sans" w:hAnsi="Open Sans" w:cs="Open Sans"/>
          <w:bCs/>
        </w:rPr>
        <w:t>w tym zgłoszone podejrzenie popełnienia przestępstwa do organów ścigania;</w:t>
      </w:r>
    </w:p>
    <w:p w14:paraId="374FE141" w14:textId="77777777" w:rsidR="002B715A" w:rsidRPr="00EF2A04" w:rsidRDefault="002B715A" w:rsidP="002B715A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formy wsparcia oferowane przez przedszkole;</w:t>
      </w:r>
    </w:p>
    <w:p w14:paraId="0E814D6A" w14:textId="77777777" w:rsidR="002B715A" w:rsidRPr="00EF2A04" w:rsidRDefault="002B715A" w:rsidP="002B715A">
      <w:pPr>
        <w:numPr>
          <w:ilvl w:val="0"/>
          <w:numId w:val="19"/>
        </w:numPr>
        <w:spacing w:after="0" w:line="276" w:lineRule="auto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zaproponowane formy specjalistycznej pomocy innych instytucji, jeśli istnieje taka </w:t>
      </w:r>
      <w:r w:rsidRPr="00EF2A04">
        <w:rPr>
          <w:rFonts w:ascii="Open Sans" w:hAnsi="Open Sans" w:cs="Open Sans"/>
          <w:bCs/>
        </w:rPr>
        <w:br/>
        <w:t>potrzeba.</w:t>
      </w:r>
    </w:p>
    <w:p w14:paraId="118383F9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Planem wsparcia należy objąć także rodzeństwo pokrzywdzonego oraz dzieci będące świadkami zdarzenia.</w:t>
      </w:r>
    </w:p>
    <w:p w14:paraId="7D6A9E3A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Plan wsparcia małoletniego funkcjonuje równolegle z podejmowanymi działaniami interwencyjnymi, a jego naczelną zasadą jest obserwacja dziecka, zapewnienie mu warunków do uzyskania wielospecjalistycznej pomocy, również w innych instytucjach, udzielanie wsparcia rodzicom i współpraca międzyinstytucjonalna.</w:t>
      </w:r>
    </w:p>
    <w:p w14:paraId="7E450ECD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Plan wsparcia małoletniego ustalany jest również w sytuacji, gdy inicjatorem działań </w:t>
      </w:r>
      <w:r w:rsidRPr="00EF2A04">
        <w:rPr>
          <w:rFonts w:ascii="Open Sans" w:hAnsi="Open Sans" w:cs="Open Sans"/>
          <w:bCs/>
        </w:rPr>
        <w:br/>
        <w:t>interwencyjnych jest inna instytucja (procedura „Niebieskie Karty”, uzyskanie informacji o krzywdzeniu od organów ścigania lub sądu itp., współpraca z OPS).</w:t>
      </w:r>
    </w:p>
    <w:p w14:paraId="3A55D8DE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W przypadku realizacji procedury „Niebieskie Karty”, plan wsparcia małoletniego tożsamy jest z ustaleniami poczynionymi w grupie </w:t>
      </w:r>
      <w:proofErr w:type="spellStart"/>
      <w:r w:rsidRPr="00EF2A04">
        <w:rPr>
          <w:rFonts w:ascii="Open Sans" w:hAnsi="Open Sans" w:cs="Open Sans"/>
          <w:bCs/>
        </w:rPr>
        <w:t>diagnostyczno</w:t>
      </w:r>
      <w:proofErr w:type="spellEnd"/>
      <w:r w:rsidRPr="00EF2A04">
        <w:rPr>
          <w:rFonts w:ascii="Open Sans" w:hAnsi="Open Sans" w:cs="Open Sans"/>
          <w:bCs/>
        </w:rPr>
        <w:t xml:space="preserve"> – pomocowej.</w:t>
      </w:r>
    </w:p>
    <w:p w14:paraId="68C84A5C" w14:textId="77777777" w:rsidR="008E3A9C" w:rsidRDefault="002B715A" w:rsidP="008E3A9C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Do działań zaktywizowany powinien zostać rodzic „niekrzywdzący”, który współpracuje z przedszkolem w celu powstrzymania sprawcy przemocy i zapewnienia dziecku pomocy w środowisku rodzinnym. W przypadku krzywdzenia przez obojga rodziców, interwencja polega również na zawiadomieniu sądu rodzinnego i policji</w:t>
      </w:r>
      <w:r>
        <w:rPr>
          <w:rFonts w:ascii="Open Sans" w:hAnsi="Open Sans" w:cs="Open Sans"/>
          <w:bCs/>
        </w:rPr>
        <w:t>,</w:t>
      </w:r>
      <w:r w:rsidRPr="00EF2A04">
        <w:rPr>
          <w:rFonts w:ascii="Open Sans" w:hAnsi="Open Sans" w:cs="Open Sans"/>
          <w:bCs/>
        </w:rPr>
        <w:t xml:space="preserve"> i działani</w:t>
      </w:r>
      <w:r>
        <w:rPr>
          <w:rFonts w:ascii="Open Sans" w:hAnsi="Open Sans" w:cs="Open Sans"/>
          <w:bCs/>
        </w:rPr>
        <w:t>u</w:t>
      </w:r>
      <w:r w:rsidRPr="00EF2A04">
        <w:rPr>
          <w:rFonts w:ascii="Open Sans" w:hAnsi="Open Sans" w:cs="Open Sans"/>
          <w:bCs/>
        </w:rPr>
        <w:t xml:space="preserve"> względem rodziców, w tym sprawdzanie bezpieczeństwa domowników, </w:t>
      </w:r>
      <w:r>
        <w:rPr>
          <w:rFonts w:ascii="Open Sans" w:hAnsi="Open Sans" w:cs="Open Sans"/>
          <w:bCs/>
        </w:rPr>
        <w:t xml:space="preserve">które </w:t>
      </w:r>
      <w:r w:rsidRPr="00EF2A04">
        <w:rPr>
          <w:rFonts w:ascii="Open Sans" w:hAnsi="Open Sans" w:cs="Open Sans"/>
          <w:bCs/>
        </w:rPr>
        <w:t>leży</w:t>
      </w:r>
      <w:r>
        <w:rPr>
          <w:rFonts w:ascii="Open Sans" w:hAnsi="Open Sans" w:cs="Open Sans"/>
          <w:bCs/>
        </w:rPr>
        <w:br/>
      </w:r>
      <w:r w:rsidRPr="00EF2A04">
        <w:rPr>
          <w:rFonts w:ascii="Open Sans" w:hAnsi="Open Sans" w:cs="Open Sans"/>
          <w:bCs/>
        </w:rPr>
        <w:t>w kompetencjach tych instytucji.</w:t>
      </w:r>
    </w:p>
    <w:p w14:paraId="2647ACB5" w14:textId="3ADA6E5A" w:rsidR="002B715A" w:rsidRPr="008E3A9C" w:rsidRDefault="002B715A" w:rsidP="008E3A9C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8E3A9C">
        <w:rPr>
          <w:rFonts w:ascii="Open Sans" w:hAnsi="Open Sans" w:cs="Open Sans"/>
          <w:bCs/>
        </w:rPr>
        <w:t xml:space="preserve">Plan wsparcia małoletniego obejmuje różne formy pomocy, w tym prawną, </w:t>
      </w:r>
      <w:r w:rsidRPr="008E3A9C">
        <w:rPr>
          <w:rFonts w:ascii="Open Sans" w:hAnsi="Open Sans" w:cs="Open Sans"/>
          <w:bCs/>
        </w:rPr>
        <w:br/>
        <w:t>psychologiczną, socjalną i medyczną, uwzględniając współpracę interdyscyplinarną</w:t>
      </w:r>
      <w:r w:rsidRPr="008E3A9C">
        <w:rPr>
          <w:rFonts w:ascii="Open Sans" w:hAnsi="Open Sans" w:cs="Open Sans"/>
          <w:bCs/>
        </w:rPr>
        <w:br/>
        <w:t>w tym zakresie.</w:t>
      </w:r>
    </w:p>
    <w:p w14:paraId="26B97273" w14:textId="77777777" w:rsidR="002B715A" w:rsidRPr="00EF2A04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 xml:space="preserve">Zadania pracowników przedszkola wiążą się głównie z pomocą w realizowaniu przez dziecko zadań </w:t>
      </w:r>
      <w:proofErr w:type="spellStart"/>
      <w:r w:rsidRPr="00EF2A04">
        <w:rPr>
          <w:rFonts w:ascii="Open Sans" w:hAnsi="Open Sans" w:cs="Open Sans"/>
          <w:bCs/>
        </w:rPr>
        <w:t>dydaktyczno</w:t>
      </w:r>
      <w:proofErr w:type="spellEnd"/>
      <w:r w:rsidRPr="00EF2A04">
        <w:rPr>
          <w:rFonts w:ascii="Open Sans" w:hAnsi="Open Sans" w:cs="Open Sans"/>
          <w:bCs/>
        </w:rPr>
        <w:t xml:space="preserve"> – wychowawczych i </w:t>
      </w:r>
      <w:r>
        <w:rPr>
          <w:rFonts w:ascii="Open Sans" w:hAnsi="Open Sans" w:cs="Open Sans"/>
          <w:bCs/>
        </w:rPr>
        <w:t xml:space="preserve">w </w:t>
      </w:r>
      <w:r w:rsidRPr="00EF2A04">
        <w:rPr>
          <w:rFonts w:ascii="Open Sans" w:hAnsi="Open Sans" w:cs="Open Sans"/>
          <w:bCs/>
        </w:rPr>
        <w:t xml:space="preserve">budowaniu pozytywnych relacji </w:t>
      </w:r>
      <w:r w:rsidRPr="00EF2A04">
        <w:rPr>
          <w:rFonts w:ascii="Open Sans" w:hAnsi="Open Sans" w:cs="Open Sans"/>
          <w:bCs/>
        </w:rPr>
        <w:br/>
        <w:t>z rówieśnikami i personelem placówki.</w:t>
      </w:r>
    </w:p>
    <w:p w14:paraId="33685F53" w14:textId="77777777" w:rsidR="002B715A" w:rsidRPr="00364565" w:rsidRDefault="002B715A" w:rsidP="002B715A">
      <w:pPr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Open Sans" w:hAnsi="Open Sans" w:cs="Open Sans"/>
          <w:bCs/>
        </w:rPr>
      </w:pPr>
      <w:r w:rsidRPr="00EF2A04">
        <w:rPr>
          <w:rFonts w:ascii="Open Sans" w:hAnsi="Open Sans" w:cs="Open Sans"/>
          <w:bCs/>
        </w:rPr>
        <w:t>Plan wsparcia małoletniego nie kończy się wraz z końcem procedury prawnej.</w:t>
      </w:r>
    </w:p>
    <w:p w14:paraId="461DB9CF" w14:textId="77777777" w:rsidR="002B715A" w:rsidRDefault="002B715A" w:rsidP="002B715A">
      <w:pPr>
        <w:spacing w:after="0" w:line="276" w:lineRule="auto"/>
        <w:rPr>
          <w:rFonts w:ascii="Open Sans" w:eastAsia="Times New Roman" w:hAnsi="Open Sans" w:cs="Open Sans"/>
          <w:b/>
          <w:kern w:val="0"/>
          <w:lang w:eastAsia="pl-PL"/>
        </w:rPr>
      </w:pPr>
    </w:p>
    <w:p w14:paraId="7D6E1F0D" w14:textId="77777777" w:rsidR="002B715A" w:rsidRPr="00EF2A04" w:rsidRDefault="002B715A" w:rsidP="002B715A">
      <w:pPr>
        <w:spacing w:after="0" w:line="276" w:lineRule="auto"/>
        <w:rPr>
          <w:rFonts w:ascii="Open Sans" w:eastAsia="Times New Roman" w:hAnsi="Open Sans" w:cs="Open Sans"/>
          <w:b/>
          <w:kern w:val="0"/>
          <w:lang w:eastAsia="pl-PL"/>
        </w:rPr>
      </w:pPr>
    </w:p>
    <w:p w14:paraId="04AA224C" w14:textId="77777777" w:rsidR="002B715A" w:rsidRPr="00EF2A04" w:rsidRDefault="002B715A" w:rsidP="002B715A">
      <w:pPr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0DF278BB" w14:textId="77777777" w:rsidR="002B715A" w:rsidRPr="00EF2A04" w:rsidRDefault="002B715A" w:rsidP="002B715A">
      <w:pPr>
        <w:spacing w:after="0" w:line="276" w:lineRule="auto"/>
        <w:ind w:left="720"/>
        <w:jc w:val="center"/>
        <w:rPr>
          <w:rFonts w:ascii="Open Sans" w:eastAsia="Times New Roman" w:hAnsi="Open Sans" w:cs="Open Sans"/>
          <w:b/>
          <w:kern w:val="0"/>
          <w:sz w:val="24"/>
          <w:szCs w:val="24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4"/>
          <w:szCs w:val="24"/>
          <w:lang w:eastAsia="pl-PL"/>
        </w:rPr>
        <w:t>ZASADY I SPOSÓB UDOSTĘPNIANIA PERSONELOWI, MAŁOLETNIM I ICH OPIEKUNOM POLITYKI DO ZAZNAJOMIENIA I STOSOWANIA ORAZ ZASADY AKTUALIZACJI I PRZEGLĄDU STANDARDÓW</w:t>
      </w:r>
    </w:p>
    <w:p w14:paraId="2A0E5D79" w14:textId="77777777" w:rsidR="002B715A" w:rsidRPr="00EF2A04" w:rsidRDefault="002B715A" w:rsidP="002B715A">
      <w:pPr>
        <w:spacing w:after="0" w:line="276" w:lineRule="auto"/>
        <w:ind w:left="720"/>
        <w:jc w:val="center"/>
        <w:rPr>
          <w:rFonts w:ascii="Open Sans" w:eastAsia="Times New Roman" w:hAnsi="Open Sans" w:cs="Open Sans"/>
          <w:b/>
          <w:kern w:val="0"/>
          <w:lang w:eastAsia="pl-PL"/>
        </w:rPr>
      </w:pPr>
    </w:p>
    <w:p w14:paraId="0424C600" w14:textId="77777777" w:rsidR="002B715A" w:rsidRPr="00EF2A04" w:rsidRDefault="002B715A" w:rsidP="002B715A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Wszelkie procedury i dokumenty związane z wprowadzeniem Standardów są udostępniane personelowi i rodzicom podczas zapoznawania i zobowiązania do </w:t>
      </w:r>
      <w:r w:rsidRPr="00EF2A04">
        <w:rPr>
          <w:rFonts w:ascii="Open Sans" w:hAnsi="Open Sans" w:cs="Open Sans"/>
        </w:rPr>
        <w:lastRenderedPageBreak/>
        <w:t xml:space="preserve">stosowania (zgodnie z poniższymi zasadami), a następnie na żądanie w dowolnym momencie. </w:t>
      </w:r>
    </w:p>
    <w:p w14:paraId="11CC95B7" w14:textId="77777777" w:rsidR="002B715A" w:rsidRPr="00EF2A04" w:rsidRDefault="002B715A" w:rsidP="002B715A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Każdy pracownik ma obowiązek zapoznać się ze Standardami po zawarciu umowy </w:t>
      </w:r>
      <w:r w:rsidRPr="00EF2A04">
        <w:rPr>
          <w:rFonts w:ascii="Open Sans" w:hAnsi="Open Sans" w:cs="Open Sans"/>
        </w:rPr>
        <w:br/>
        <w:t>o pracę, a fakt zapoznania się i przyjęcia do stosowania poświadcza podpisem na liście</w:t>
      </w:r>
      <w:r w:rsidRPr="00EF2A04">
        <w:rPr>
          <w:rFonts w:ascii="Open Sans" w:hAnsi="Open Sans" w:cs="Open Sans"/>
        </w:rPr>
        <w:br/>
        <w:t xml:space="preserve"> dostępnej w dziale kadr oraz poprzez złożenie do akt osobowych oświadczenia.</w:t>
      </w:r>
    </w:p>
    <w:p w14:paraId="70984B4B" w14:textId="77777777" w:rsidR="002B715A" w:rsidRPr="00EF2A04" w:rsidRDefault="002B715A" w:rsidP="002B715A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Rodzice/opiekunowie dzieci zapoznawani są ze Standardami podczas zebrań z rodzicami, każdorazowo na początku roku szkolnego, przy czym pierwsze zapoznanie nastąpi niezwłocznie po opracowaniu i wprowadzeniu Standardów, nie później niż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w ciągu 30 dni. Zapoznanie się z wyżej wymienionymi dokumentami każda osoba potwierdza swoim podpisem, złożonym na liście obecności lub na oświadczeniu dostarczonym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do</w:t>
      </w:r>
      <w:r>
        <w:rPr>
          <w:rFonts w:ascii="Open Sans" w:hAnsi="Open Sans" w:cs="Open Sans"/>
        </w:rPr>
        <w:t xml:space="preserve"> w</w:t>
      </w:r>
      <w:r w:rsidRPr="00EF2A04">
        <w:rPr>
          <w:rFonts w:ascii="Open Sans" w:hAnsi="Open Sans" w:cs="Open Sans"/>
        </w:rPr>
        <w:t>ychowawcy klasy</w:t>
      </w:r>
      <w:r>
        <w:rPr>
          <w:rFonts w:ascii="Open Sans" w:hAnsi="Open Sans" w:cs="Open Sans"/>
        </w:rPr>
        <w:t>,</w:t>
      </w:r>
      <w:r w:rsidRPr="00EF2A04">
        <w:rPr>
          <w:rFonts w:ascii="Open Sans" w:hAnsi="Open Sans" w:cs="Open Sans"/>
        </w:rPr>
        <w:t xml:space="preserve"> w przypadku nieobecności rodzica na wywiadówce, w ciągu 7 dni od przekazania przez wychowawcę informacji</w:t>
      </w:r>
      <w:r>
        <w:rPr>
          <w:rFonts w:ascii="Open Sans" w:hAnsi="Open Sans" w:cs="Open Sans"/>
        </w:rPr>
        <w:br/>
      </w:r>
      <w:r w:rsidRPr="00EF2A04">
        <w:rPr>
          <w:rFonts w:ascii="Open Sans" w:hAnsi="Open Sans" w:cs="Open Sans"/>
        </w:rPr>
        <w:t>o konieczności zapoznania się ze Standardami.</w:t>
      </w:r>
    </w:p>
    <w:p w14:paraId="1D8D76D5" w14:textId="77777777" w:rsidR="002B715A" w:rsidRPr="00EF2A04" w:rsidRDefault="002B715A" w:rsidP="002B715A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 xml:space="preserve">Dzieci zapoznawane są ze Standardami podczas jednych z zajęć z wychowawcą </w:t>
      </w:r>
      <w:r w:rsidRPr="00EF2A04">
        <w:rPr>
          <w:rFonts w:ascii="Open Sans" w:hAnsi="Open Sans" w:cs="Open Sans"/>
        </w:rPr>
        <w:br/>
        <w:t>realizowanych w miesiącu wrześniu każdego roku, przy czym pierwsze zapoznanie nastąpi niezwłocznie po opracowaniu i wprowadzeniu Standardów, nie później niż w ciągu 30 dni. Za potwierdzenie faktu zaznajomienia się z dokumentami służy lista obecności na</w:t>
      </w:r>
      <w:r>
        <w:rPr>
          <w:rFonts w:ascii="Open Sans" w:hAnsi="Open Sans" w:cs="Open Sans"/>
        </w:rPr>
        <w:t xml:space="preserve"> </w:t>
      </w:r>
      <w:r w:rsidRPr="00EF2A04">
        <w:rPr>
          <w:rFonts w:ascii="Open Sans" w:hAnsi="Open Sans" w:cs="Open Sans"/>
        </w:rPr>
        <w:t>zajęciach, podczas których te procedury były omawiane. Dzieci nieobecne zapoznawane są indywidualnie przez wychowawcę w pierwszym tygodniu po rozpoczęciu uczęszczania do przedszkola.</w:t>
      </w:r>
    </w:p>
    <w:p w14:paraId="57148326" w14:textId="77777777" w:rsidR="002B715A" w:rsidRPr="00EF2A04" w:rsidRDefault="002B715A" w:rsidP="002B715A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Open Sans" w:hAnsi="Open Sans" w:cs="Open Sans"/>
        </w:rPr>
      </w:pPr>
      <w:r w:rsidRPr="00EF2A04">
        <w:rPr>
          <w:rFonts w:ascii="Open Sans" w:hAnsi="Open Sans" w:cs="Open Sans"/>
        </w:rPr>
        <w:t>Treść oświadczenia dla personelu, rodziców/opiekunów znajduje się w załączniku do Standardów.</w:t>
      </w:r>
    </w:p>
    <w:p w14:paraId="48F8245E" w14:textId="77777777" w:rsidR="002B715A" w:rsidRPr="00EF2A04" w:rsidRDefault="002B715A" w:rsidP="002B715A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0"/>
          <w:lang w:eastAsia="pl-PL"/>
        </w:rPr>
      </w:pP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 xml:space="preserve">Pracownicy powołani do zespołu ds. przestrzegania </w:t>
      </w:r>
      <w:r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S</w:t>
      </w: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tandardów, na bieżąco monitorują i okresowo weryfikują zgodność prowadzonych działań z przyjętymi zasadami ochrony dzieci, dokonując co najmniej raz na dwa lata oceny Standardów, by dostosować je do</w:t>
      </w:r>
      <w:r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 xml:space="preserve"> </w:t>
      </w: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aktualnych potrzeb i obowiązujących przepisów.</w:t>
      </w:r>
      <w:r w:rsidRPr="00EF2A04">
        <w:rPr>
          <w:rFonts w:ascii="Open Sans" w:eastAsia="Times New Roman" w:hAnsi="Open Sans" w:cs="Open Sans"/>
          <w:kern w:val="0"/>
          <w:lang w:eastAsia="pl-PL"/>
        </w:rPr>
        <w:t xml:space="preserve"> </w:t>
      </w: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Wnioski</w:t>
      </w:r>
      <w:r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br/>
      </w: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z przeprowadzonej oceny są dokumentowane w formie notatek służbowych, a zmiany w Standardach wprowadzan</w:t>
      </w:r>
      <w:r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 xml:space="preserve">e </w:t>
      </w: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są po uzyskaniu akceptacji dyrekcji przedszkola.</w:t>
      </w:r>
    </w:p>
    <w:p w14:paraId="729802A3" w14:textId="77777777" w:rsidR="002B715A" w:rsidRPr="00EF2A04" w:rsidRDefault="002B715A" w:rsidP="002B715A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0"/>
          <w:lang w:eastAsia="pl-PL"/>
        </w:rPr>
      </w:pPr>
      <w:r w:rsidRPr="00EF2A04">
        <w:rPr>
          <w:rFonts w:ascii="Open Sans" w:hAnsi="Open Sans" w:cs="Open Sans"/>
        </w:rPr>
        <w:t>Zespó</w:t>
      </w:r>
      <w:r>
        <w:rPr>
          <w:rFonts w:ascii="Open Sans" w:hAnsi="Open Sans" w:cs="Open Sans"/>
        </w:rPr>
        <w:t>ł</w:t>
      </w:r>
      <w:r w:rsidRPr="00EF2A04">
        <w:rPr>
          <w:rFonts w:ascii="Open Sans" w:hAnsi="Open Sans" w:cs="Open Sans"/>
        </w:rPr>
        <w:t xml:space="preserve"> ds. przestrzegania </w:t>
      </w:r>
      <w:r>
        <w:rPr>
          <w:rFonts w:ascii="Open Sans" w:hAnsi="Open Sans" w:cs="Open Sans"/>
        </w:rPr>
        <w:t>S</w:t>
      </w:r>
      <w:r w:rsidRPr="00EF2A04">
        <w:rPr>
          <w:rFonts w:ascii="Open Sans" w:hAnsi="Open Sans" w:cs="Open Sans"/>
        </w:rPr>
        <w:t>tandardów przeprowadza wśród pracowników i rodziców minimum raz na dwa lata ankietę monitorującą poziom realizacji Standardów, a następnie dokonuje analizy jakościowej i ilościowej badania ankietowego i sporządza na tej podstawie sprawozdanie z monitoringu. Sprawozdanie przekazywane jest dyrektorowi przedszkola.</w:t>
      </w:r>
    </w:p>
    <w:p w14:paraId="4CAA14E9" w14:textId="77777777" w:rsidR="002B715A" w:rsidRPr="00EF2A04" w:rsidRDefault="002B715A" w:rsidP="002B715A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0"/>
          <w:lang w:eastAsia="pl-PL"/>
        </w:rPr>
      </w:pPr>
      <w:r w:rsidRPr="00EF2A04">
        <w:rPr>
          <w:rFonts w:ascii="Open Sans" w:eastAsia="Times New Roman" w:hAnsi="Open Sans" w:cs="Open Sans"/>
          <w:color w:val="1D1D1B"/>
          <w:kern w:val="0"/>
          <w:shd w:val="clear" w:color="auto" w:fill="FFFFFF"/>
          <w:lang w:eastAsia="pl-PL"/>
        </w:rPr>
        <w:t>Monitoring i ewaluacja Standardów, prowadzona jest w oparciu o analizę dokumentacji wewnętrznej i korespondencji międzyinstytucjonalnej, przepisów prawa, obserwację, analizę ilościową i jakościową zgłoszeń, badania ankietowe, diagnozę czynników ryzyka, chroniących i konsultacje z organami przedszkola.</w:t>
      </w:r>
    </w:p>
    <w:p w14:paraId="33F1057D" w14:textId="77777777" w:rsidR="002B715A" w:rsidRPr="00EF2A04" w:rsidRDefault="002B715A" w:rsidP="002B715A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0"/>
          <w:lang w:eastAsia="pl-PL"/>
        </w:rPr>
      </w:pPr>
      <w:r w:rsidRPr="00EF2A04">
        <w:rPr>
          <w:rFonts w:ascii="Open Sans" w:eastAsia="Times New Roman" w:hAnsi="Open Sans" w:cs="Open Sans"/>
          <w:kern w:val="0"/>
          <w:lang w:eastAsia="pl-PL"/>
        </w:rPr>
        <w:t>Wprowadzone zmiany w Standardach zatwierdza i przedstawia pracownikom dyrektor, a wychowawcy grup</w:t>
      </w:r>
      <w:r>
        <w:rPr>
          <w:rFonts w:ascii="Open Sans" w:eastAsia="Times New Roman" w:hAnsi="Open Sans" w:cs="Open Sans"/>
          <w:kern w:val="0"/>
          <w:lang w:eastAsia="pl-PL"/>
        </w:rPr>
        <w:t xml:space="preserve"> przekazują</w:t>
      </w:r>
      <w:r w:rsidRPr="00EF2A04">
        <w:rPr>
          <w:rFonts w:ascii="Open Sans" w:eastAsia="Times New Roman" w:hAnsi="Open Sans" w:cs="Open Sans"/>
          <w:kern w:val="0"/>
          <w:lang w:eastAsia="pl-PL"/>
        </w:rPr>
        <w:t xml:space="preserve"> </w:t>
      </w:r>
      <w:r>
        <w:rPr>
          <w:rFonts w:ascii="Open Sans" w:eastAsia="Times New Roman" w:hAnsi="Open Sans" w:cs="Open Sans"/>
          <w:kern w:val="0"/>
          <w:lang w:eastAsia="pl-PL"/>
        </w:rPr>
        <w:t xml:space="preserve">je </w:t>
      </w:r>
      <w:r w:rsidRPr="00EF2A04">
        <w:rPr>
          <w:rFonts w:ascii="Open Sans" w:eastAsia="Times New Roman" w:hAnsi="Open Sans" w:cs="Open Sans"/>
          <w:kern w:val="0"/>
          <w:lang w:eastAsia="pl-PL"/>
        </w:rPr>
        <w:t>rodzicom.</w:t>
      </w:r>
    </w:p>
    <w:p w14:paraId="406C53E4" w14:textId="77777777" w:rsidR="002B715A" w:rsidRPr="00EF2A04" w:rsidRDefault="002B715A" w:rsidP="002B715A">
      <w:pPr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kern w:val="0"/>
          <w:lang w:eastAsia="pl-PL"/>
        </w:rPr>
      </w:pPr>
    </w:p>
    <w:p w14:paraId="16DB369C" w14:textId="77777777" w:rsidR="002B715A" w:rsidRDefault="002B715A" w:rsidP="002B715A">
      <w:pPr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</w:p>
    <w:p w14:paraId="7EAEB4DD" w14:textId="77777777" w:rsidR="00724E86" w:rsidRDefault="00724E86" w:rsidP="002B715A">
      <w:pPr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</w:p>
    <w:p w14:paraId="72CABDE9" w14:textId="77777777" w:rsidR="002B715A" w:rsidRDefault="002B715A" w:rsidP="002B715A">
      <w:pPr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  <w:r w:rsidRPr="00EF2A04"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  <w:lastRenderedPageBreak/>
        <w:t>PRZEPISY KOŃCOWE</w:t>
      </w:r>
    </w:p>
    <w:p w14:paraId="11B4438A" w14:textId="77777777" w:rsidR="00724E86" w:rsidRPr="00EF2A04" w:rsidRDefault="00724E86" w:rsidP="002B715A">
      <w:pPr>
        <w:autoSpaceDE w:val="0"/>
        <w:autoSpaceDN w:val="0"/>
        <w:adjustRightInd w:val="0"/>
        <w:spacing w:after="0" w:line="276" w:lineRule="auto"/>
        <w:jc w:val="center"/>
        <w:rPr>
          <w:rFonts w:ascii="Open Sans" w:eastAsia="Times New Roman" w:hAnsi="Open Sans" w:cs="Open Sans"/>
          <w:b/>
          <w:kern w:val="0"/>
          <w:sz w:val="28"/>
          <w:szCs w:val="28"/>
          <w:lang w:eastAsia="pl-PL"/>
        </w:rPr>
      </w:pPr>
    </w:p>
    <w:p w14:paraId="66E4792C" w14:textId="77777777" w:rsidR="002B715A" w:rsidRPr="00724E86" w:rsidRDefault="002B715A" w:rsidP="002B715A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0"/>
          <w:lang w:eastAsia="pl-PL"/>
        </w:rPr>
      </w:pPr>
      <w:r w:rsidRPr="00724E86">
        <w:rPr>
          <w:rFonts w:ascii="Open Sans" w:eastAsia="Times New Roman" w:hAnsi="Open Sans" w:cs="Open Sans"/>
          <w:kern w:val="0"/>
          <w:lang w:eastAsia="pl-PL"/>
        </w:rPr>
        <w:t>Standardy wchodzą w życie z dniem ogłoszenia zarządzenia.</w:t>
      </w:r>
    </w:p>
    <w:p w14:paraId="66096B9E" w14:textId="799A599F" w:rsidR="002B715A" w:rsidRPr="00724E86" w:rsidRDefault="00724E86" w:rsidP="002B715A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0"/>
          <w:lang w:eastAsia="pl-PL"/>
        </w:rPr>
      </w:pPr>
      <w:r w:rsidRPr="00724E86">
        <w:rPr>
          <w:rFonts w:ascii="Open Sans" w:eastAsia="Times New Roman" w:hAnsi="Open Sans" w:cs="Open Sans"/>
          <w:kern w:val="0"/>
          <w:lang w:eastAsia="pl-PL"/>
        </w:rPr>
        <w:t xml:space="preserve">Ogłoszenie następuje poprzez zamieszczenie Standardów na stronie internetowej </w:t>
      </w:r>
      <w:r w:rsidRPr="00724E86">
        <w:rPr>
          <w:rFonts w:ascii="Open Sans" w:eastAsia="Times New Roman" w:hAnsi="Open Sans" w:cs="Open Sans"/>
          <w:kern w:val="0"/>
          <w:lang w:eastAsia="pl-PL"/>
        </w:rPr>
        <w:t>przedszkola</w:t>
      </w:r>
      <w:r w:rsidRPr="00724E86">
        <w:rPr>
          <w:rFonts w:ascii="Open Sans" w:eastAsia="Times New Roman" w:hAnsi="Open Sans" w:cs="Open Sans"/>
          <w:kern w:val="0"/>
          <w:lang w:eastAsia="pl-PL"/>
        </w:rPr>
        <w:t>, wywieszenie na tablicy ogłoszeń, również w wersji skróconej przeznaczonej dla małoletnich</w:t>
      </w:r>
      <w:r w:rsidR="002B715A" w:rsidRPr="00724E86">
        <w:rPr>
          <w:rFonts w:ascii="Open Sans" w:eastAsia="Times New Roman" w:hAnsi="Open Sans" w:cs="Open Sans"/>
          <w:kern w:val="0"/>
          <w:lang w:eastAsia="pl-PL"/>
        </w:rPr>
        <w:t xml:space="preserve">. </w:t>
      </w:r>
    </w:p>
    <w:p w14:paraId="1272760D" w14:textId="77777777" w:rsidR="002B715A" w:rsidRPr="00EF2A04" w:rsidRDefault="002B715A" w:rsidP="002B715A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61D51E4E" w14:textId="77777777" w:rsidR="004E7951" w:rsidRDefault="004E7951"/>
    <w:sectPr w:rsidR="004E7951" w:rsidSect="00083E76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D3FB" w14:textId="77777777" w:rsidR="00083E76" w:rsidRDefault="00083E76">
      <w:pPr>
        <w:spacing w:after="0" w:line="240" w:lineRule="auto"/>
      </w:pPr>
      <w:r>
        <w:separator/>
      </w:r>
    </w:p>
  </w:endnote>
  <w:endnote w:type="continuationSeparator" w:id="0">
    <w:p w14:paraId="69D0333F" w14:textId="77777777" w:rsidR="00083E76" w:rsidRDefault="0008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720EU-Normal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17782"/>
      <w:docPartObj>
        <w:docPartGallery w:val="Page Numbers (Bottom of Page)"/>
        <w:docPartUnique/>
      </w:docPartObj>
    </w:sdtPr>
    <w:sdtContent>
      <w:p w14:paraId="4C27888B" w14:textId="77777777" w:rsidR="004E7951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AE22B3" w14:textId="77777777" w:rsidR="004E7951" w:rsidRDefault="004E7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20F2" w14:textId="77777777" w:rsidR="00083E76" w:rsidRDefault="00083E76">
      <w:pPr>
        <w:spacing w:after="0" w:line="240" w:lineRule="auto"/>
      </w:pPr>
      <w:r>
        <w:separator/>
      </w:r>
    </w:p>
  </w:footnote>
  <w:footnote w:type="continuationSeparator" w:id="0">
    <w:p w14:paraId="4DD580C3" w14:textId="77777777" w:rsidR="00083E76" w:rsidRDefault="0008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2E"/>
    <w:multiLevelType w:val="hybridMultilevel"/>
    <w:tmpl w:val="CABE9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5943501"/>
    <w:multiLevelType w:val="hybridMultilevel"/>
    <w:tmpl w:val="59F6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5506"/>
    <w:multiLevelType w:val="hybridMultilevel"/>
    <w:tmpl w:val="DAC41C84"/>
    <w:lvl w:ilvl="0" w:tplc="3656D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541"/>
    <w:multiLevelType w:val="hybridMultilevel"/>
    <w:tmpl w:val="9508C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AB8"/>
    <w:multiLevelType w:val="hybridMultilevel"/>
    <w:tmpl w:val="A348A6A2"/>
    <w:lvl w:ilvl="0" w:tplc="A82083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3289"/>
    <w:multiLevelType w:val="hybridMultilevel"/>
    <w:tmpl w:val="C9848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E72"/>
    <w:multiLevelType w:val="hybridMultilevel"/>
    <w:tmpl w:val="C0B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66A"/>
    <w:multiLevelType w:val="hybridMultilevel"/>
    <w:tmpl w:val="8EC6E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B5AFA"/>
    <w:multiLevelType w:val="hybridMultilevel"/>
    <w:tmpl w:val="C042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E3517"/>
    <w:multiLevelType w:val="hybridMultilevel"/>
    <w:tmpl w:val="7EDE8F96"/>
    <w:lvl w:ilvl="0" w:tplc="604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4FBA"/>
    <w:multiLevelType w:val="hybridMultilevel"/>
    <w:tmpl w:val="D1C04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830F1"/>
    <w:multiLevelType w:val="hybridMultilevel"/>
    <w:tmpl w:val="C8168882"/>
    <w:lvl w:ilvl="0" w:tplc="69D2FB90">
      <w:start w:val="1"/>
      <w:numFmt w:val="decimal"/>
      <w:lvlText w:val="%1."/>
      <w:lvlJc w:val="left"/>
      <w:pPr>
        <w:ind w:left="720" w:hanging="360"/>
      </w:pPr>
      <w:rPr>
        <w:rFonts w:ascii="Open Sans" w:eastAsia="Calibri" w:hAnsi="Open Sans" w:cs="Open Sans"/>
      </w:rPr>
    </w:lvl>
    <w:lvl w:ilvl="1" w:tplc="480EAE1A">
      <w:start w:val="1"/>
      <w:numFmt w:val="lowerLetter"/>
      <w:lvlText w:val="%2."/>
      <w:lvlJc w:val="left"/>
      <w:pPr>
        <w:ind w:left="1440" w:hanging="360"/>
      </w:pPr>
    </w:lvl>
    <w:lvl w:ilvl="2" w:tplc="BEE03786">
      <w:start w:val="1"/>
      <w:numFmt w:val="lowerRoman"/>
      <w:lvlText w:val="%3."/>
      <w:lvlJc w:val="right"/>
      <w:pPr>
        <w:ind w:left="2160" w:hanging="180"/>
      </w:pPr>
    </w:lvl>
    <w:lvl w:ilvl="3" w:tplc="6DF6FCE6">
      <w:start w:val="1"/>
      <w:numFmt w:val="decimal"/>
      <w:lvlText w:val="%4."/>
      <w:lvlJc w:val="left"/>
      <w:pPr>
        <w:ind w:left="2880" w:hanging="360"/>
      </w:pPr>
    </w:lvl>
    <w:lvl w:ilvl="4" w:tplc="B70CEA6A">
      <w:start w:val="1"/>
      <w:numFmt w:val="lowerLetter"/>
      <w:lvlText w:val="%5."/>
      <w:lvlJc w:val="left"/>
      <w:pPr>
        <w:ind w:left="3600" w:hanging="360"/>
      </w:pPr>
    </w:lvl>
    <w:lvl w:ilvl="5" w:tplc="7F4292D8">
      <w:start w:val="1"/>
      <w:numFmt w:val="lowerRoman"/>
      <w:lvlText w:val="%6."/>
      <w:lvlJc w:val="right"/>
      <w:pPr>
        <w:ind w:left="4320" w:hanging="180"/>
      </w:pPr>
    </w:lvl>
    <w:lvl w:ilvl="6" w:tplc="DCD0AC7C">
      <w:start w:val="1"/>
      <w:numFmt w:val="decimal"/>
      <w:lvlText w:val="%7."/>
      <w:lvlJc w:val="left"/>
      <w:pPr>
        <w:ind w:left="5040" w:hanging="360"/>
      </w:pPr>
    </w:lvl>
    <w:lvl w:ilvl="7" w:tplc="9B8A8484">
      <w:start w:val="1"/>
      <w:numFmt w:val="lowerLetter"/>
      <w:lvlText w:val="%8."/>
      <w:lvlJc w:val="left"/>
      <w:pPr>
        <w:ind w:left="5760" w:hanging="360"/>
      </w:pPr>
    </w:lvl>
    <w:lvl w:ilvl="8" w:tplc="31F4D0B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C329A"/>
    <w:multiLevelType w:val="hybridMultilevel"/>
    <w:tmpl w:val="517EDD9C"/>
    <w:lvl w:ilvl="0" w:tplc="2364F8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6E11"/>
    <w:multiLevelType w:val="hybridMultilevel"/>
    <w:tmpl w:val="C1F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6771B"/>
    <w:multiLevelType w:val="hybridMultilevel"/>
    <w:tmpl w:val="455AF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52D3F"/>
    <w:multiLevelType w:val="hybridMultilevel"/>
    <w:tmpl w:val="FAF6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2E20"/>
    <w:multiLevelType w:val="hybridMultilevel"/>
    <w:tmpl w:val="78A4B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F2891"/>
    <w:multiLevelType w:val="hybridMultilevel"/>
    <w:tmpl w:val="4D064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20D51"/>
    <w:multiLevelType w:val="hybridMultilevel"/>
    <w:tmpl w:val="1F182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D4371"/>
    <w:multiLevelType w:val="hybridMultilevel"/>
    <w:tmpl w:val="230AB200"/>
    <w:lvl w:ilvl="0" w:tplc="7F22CF64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trike w:val="0"/>
        <w:w w:val="100"/>
        <w:sz w:val="24"/>
        <w:szCs w:val="24"/>
        <w:lang w:val="pl-PL" w:eastAsia="en-US" w:bidi="ar-SA"/>
      </w:rPr>
    </w:lvl>
    <w:lvl w:ilvl="1" w:tplc="9676B49E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2" w:tplc="98F44DA4">
      <w:numFmt w:val="bullet"/>
      <w:lvlText w:val="•"/>
      <w:lvlJc w:val="left"/>
      <w:pPr>
        <w:ind w:left="1308" w:hanging="171"/>
      </w:pPr>
      <w:rPr>
        <w:rFonts w:hint="default"/>
        <w:lang w:val="pl-PL" w:eastAsia="en-US" w:bidi="ar-SA"/>
      </w:rPr>
    </w:lvl>
    <w:lvl w:ilvl="3" w:tplc="DE5ACED4">
      <w:numFmt w:val="bullet"/>
      <w:lvlText w:val="•"/>
      <w:lvlJc w:val="left"/>
      <w:pPr>
        <w:ind w:left="1976" w:hanging="171"/>
      </w:pPr>
      <w:rPr>
        <w:rFonts w:hint="default"/>
        <w:lang w:val="pl-PL" w:eastAsia="en-US" w:bidi="ar-SA"/>
      </w:rPr>
    </w:lvl>
    <w:lvl w:ilvl="4" w:tplc="1C7893DC">
      <w:numFmt w:val="bullet"/>
      <w:lvlText w:val="•"/>
      <w:lvlJc w:val="left"/>
      <w:pPr>
        <w:ind w:left="2644" w:hanging="171"/>
      </w:pPr>
      <w:rPr>
        <w:rFonts w:hint="default"/>
        <w:lang w:val="pl-PL" w:eastAsia="en-US" w:bidi="ar-SA"/>
      </w:rPr>
    </w:lvl>
    <w:lvl w:ilvl="5" w:tplc="EEBC69B6">
      <w:numFmt w:val="bullet"/>
      <w:lvlText w:val="•"/>
      <w:lvlJc w:val="left"/>
      <w:pPr>
        <w:ind w:left="3312" w:hanging="171"/>
      </w:pPr>
      <w:rPr>
        <w:rFonts w:hint="default"/>
        <w:lang w:val="pl-PL" w:eastAsia="en-US" w:bidi="ar-SA"/>
      </w:rPr>
    </w:lvl>
    <w:lvl w:ilvl="6" w:tplc="C6C899CC">
      <w:numFmt w:val="bullet"/>
      <w:lvlText w:val="•"/>
      <w:lvlJc w:val="left"/>
      <w:pPr>
        <w:ind w:left="3980" w:hanging="171"/>
      </w:pPr>
      <w:rPr>
        <w:rFonts w:hint="default"/>
        <w:lang w:val="pl-PL" w:eastAsia="en-US" w:bidi="ar-SA"/>
      </w:rPr>
    </w:lvl>
    <w:lvl w:ilvl="7" w:tplc="94062924">
      <w:numFmt w:val="bullet"/>
      <w:lvlText w:val="•"/>
      <w:lvlJc w:val="left"/>
      <w:pPr>
        <w:ind w:left="4649" w:hanging="171"/>
      </w:pPr>
      <w:rPr>
        <w:rFonts w:hint="default"/>
        <w:lang w:val="pl-PL" w:eastAsia="en-US" w:bidi="ar-SA"/>
      </w:rPr>
    </w:lvl>
    <w:lvl w:ilvl="8" w:tplc="B1545324">
      <w:numFmt w:val="bullet"/>
      <w:lvlText w:val="•"/>
      <w:lvlJc w:val="left"/>
      <w:pPr>
        <w:ind w:left="5317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661E5B2B"/>
    <w:multiLevelType w:val="hybridMultilevel"/>
    <w:tmpl w:val="2B9EC0D2"/>
    <w:lvl w:ilvl="0" w:tplc="FA1E06DA">
      <w:start w:val="1"/>
      <w:numFmt w:val="decimal"/>
      <w:lvlText w:val="%1."/>
      <w:lvlJc w:val="left"/>
      <w:pPr>
        <w:ind w:left="463" w:hanging="341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AC7223BE">
      <w:start w:val="1"/>
      <w:numFmt w:val="decimal"/>
      <w:lvlText w:val="%2."/>
      <w:lvlJc w:val="left"/>
      <w:pPr>
        <w:ind w:left="633" w:hanging="341"/>
      </w:pPr>
      <w:rPr>
        <w:rFonts w:ascii="Times New Roman" w:eastAsia="Gothic720EU-Normal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B682351C">
      <w:numFmt w:val="bullet"/>
      <w:lvlText w:val="•"/>
      <w:lvlJc w:val="left"/>
      <w:pPr>
        <w:ind w:left="1308" w:hanging="341"/>
      </w:pPr>
      <w:rPr>
        <w:rFonts w:hint="default"/>
        <w:lang w:val="pl-PL" w:eastAsia="en-US" w:bidi="ar-SA"/>
      </w:rPr>
    </w:lvl>
    <w:lvl w:ilvl="3" w:tplc="D03C2172">
      <w:numFmt w:val="bullet"/>
      <w:lvlText w:val="•"/>
      <w:lvlJc w:val="left"/>
      <w:pPr>
        <w:ind w:left="1976" w:hanging="341"/>
      </w:pPr>
      <w:rPr>
        <w:rFonts w:hint="default"/>
        <w:lang w:val="pl-PL" w:eastAsia="en-US" w:bidi="ar-SA"/>
      </w:rPr>
    </w:lvl>
    <w:lvl w:ilvl="4" w:tplc="62F81CB4">
      <w:numFmt w:val="bullet"/>
      <w:lvlText w:val="•"/>
      <w:lvlJc w:val="left"/>
      <w:pPr>
        <w:ind w:left="2644" w:hanging="341"/>
      </w:pPr>
      <w:rPr>
        <w:rFonts w:hint="default"/>
        <w:lang w:val="pl-PL" w:eastAsia="en-US" w:bidi="ar-SA"/>
      </w:rPr>
    </w:lvl>
    <w:lvl w:ilvl="5" w:tplc="945E5262">
      <w:numFmt w:val="bullet"/>
      <w:lvlText w:val="•"/>
      <w:lvlJc w:val="left"/>
      <w:pPr>
        <w:ind w:left="3312" w:hanging="341"/>
      </w:pPr>
      <w:rPr>
        <w:rFonts w:hint="default"/>
        <w:lang w:val="pl-PL" w:eastAsia="en-US" w:bidi="ar-SA"/>
      </w:rPr>
    </w:lvl>
    <w:lvl w:ilvl="6" w:tplc="E98EA9C8">
      <w:numFmt w:val="bullet"/>
      <w:lvlText w:val="•"/>
      <w:lvlJc w:val="left"/>
      <w:pPr>
        <w:ind w:left="3980" w:hanging="341"/>
      </w:pPr>
      <w:rPr>
        <w:rFonts w:hint="default"/>
        <w:lang w:val="pl-PL" w:eastAsia="en-US" w:bidi="ar-SA"/>
      </w:rPr>
    </w:lvl>
    <w:lvl w:ilvl="7" w:tplc="F014CEDE">
      <w:numFmt w:val="bullet"/>
      <w:lvlText w:val="•"/>
      <w:lvlJc w:val="left"/>
      <w:pPr>
        <w:ind w:left="4649" w:hanging="341"/>
      </w:pPr>
      <w:rPr>
        <w:rFonts w:hint="default"/>
        <w:lang w:val="pl-PL" w:eastAsia="en-US" w:bidi="ar-SA"/>
      </w:rPr>
    </w:lvl>
    <w:lvl w:ilvl="8" w:tplc="BC5EF64E">
      <w:numFmt w:val="bullet"/>
      <w:lvlText w:val="•"/>
      <w:lvlJc w:val="left"/>
      <w:pPr>
        <w:ind w:left="5317" w:hanging="341"/>
      </w:pPr>
      <w:rPr>
        <w:rFonts w:hint="default"/>
        <w:lang w:val="pl-PL" w:eastAsia="en-US" w:bidi="ar-SA"/>
      </w:rPr>
    </w:lvl>
  </w:abstractNum>
  <w:abstractNum w:abstractNumId="21" w15:restartNumberingAfterBreak="0">
    <w:nsid w:val="6B894252"/>
    <w:multiLevelType w:val="hybridMultilevel"/>
    <w:tmpl w:val="6C8CB34C"/>
    <w:lvl w:ilvl="0" w:tplc="E5C66D0C">
      <w:start w:val="1"/>
      <w:numFmt w:val="decimal"/>
      <w:lvlText w:val="%1."/>
      <w:lvlJc w:val="left"/>
      <w:pPr>
        <w:ind w:left="463" w:hanging="341"/>
        <w:jc w:val="right"/>
      </w:pPr>
      <w:rPr>
        <w:rFonts w:ascii="Times New Roman" w:eastAsia="Gothic720EU-Normal" w:hAnsi="Times New Roman" w:cs="Times New Roman" w:hint="default"/>
        <w:spacing w:val="-2"/>
        <w:w w:val="101"/>
        <w:sz w:val="24"/>
        <w:szCs w:val="24"/>
        <w:lang w:val="pl-PL" w:eastAsia="en-US" w:bidi="ar-SA"/>
      </w:rPr>
    </w:lvl>
    <w:lvl w:ilvl="1" w:tplc="E5CEC3F0">
      <w:numFmt w:val="bullet"/>
      <w:lvlText w:val="•"/>
      <w:lvlJc w:val="left"/>
      <w:pPr>
        <w:ind w:left="1079" w:hanging="341"/>
      </w:pPr>
      <w:rPr>
        <w:rFonts w:hint="default"/>
        <w:lang w:val="pl-PL" w:eastAsia="en-US" w:bidi="ar-SA"/>
      </w:rPr>
    </w:lvl>
    <w:lvl w:ilvl="2" w:tplc="48100F90">
      <w:numFmt w:val="bullet"/>
      <w:lvlText w:val="•"/>
      <w:lvlJc w:val="left"/>
      <w:pPr>
        <w:ind w:left="1698" w:hanging="341"/>
      </w:pPr>
      <w:rPr>
        <w:rFonts w:hint="default"/>
        <w:lang w:val="pl-PL" w:eastAsia="en-US" w:bidi="ar-SA"/>
      </w:rPr>
    </w:lvl>
    <w:lvl w:ilvl="3" w:tplc="490EF3E4">
      <w:numFmt w:val="bullet"/>
      <w:lvlText w:val="•"/>
      <w:lvlJc w:val="left"/>
      <w:pPr>
        <w:ind w:left="2318" w:hanging="341"/>
      </w:pPr>
      <w:rPr>
        <w:rFonts w:hint="default"/>
        <w:lang w:val="pl-PL" w:eastAsia="en-US" w:bidi="ar-SA"/>
      </w:rPr>
    </w:lvl>
    <w:lvl w:ilvl="4" w:tplc="016E1976">
      <w:numFmt w:val="bullet"/>
      <w:lvlText w:val="•"/>
      <w:lvlJc w:val="left"/>
      <w:pPr>
        <w:ind w:left="2937" w:hanging="341"/>
      </w:pPr>
      <w:rPr>
        <w:rFonts w:hint="default"/>
        <w:lang w:val="pl-PL" w:eastAsia="en-US" w:bidi="ar-SA"/>
      </w:rPr>
    </w:lvl>
    <w:lvl w:ilvl="5" w:tplc="03B460E2">
      <w:numFmt w:val="bullet"/>
      <w:lvlText w:val="•"/>
      <w:lvlJc w:val="left"/>
      <w:pPr>
        <w:ind w:left="3556" w:hanging="341"/>
      </w:pPr>
      <w:rPr>
        <w:rFonts w:hint="default"/>
        <w:lang w:val="pl-PL" w:eastAsia="en-US" w:bidi="ar-SA"/>
      </w:rPr>
    </w:lvl>
    <w:lvl w:ilvl="6" w:tplc="5BAEB33E">
      <w:numFmt w:val="bullet"/>
      <w:lvlText w:val="•"/>
      <w:lvlJc w:val="left"/>
      <w:pPr>
        <w:ind w:left="4176" w:hanging="341"/>
      </w:pPr>
      <w:rPr>
        <w:rFonts w:hint="default"/>
        <w:lang w:val="pl-PL" w:eastAsia="en-US" w:bidi="ar-SA"/>
      </w:rPr>
    </w:lvl>
    <w:lvl w:ilvl="7" w:tplc="FD82FD34">
      <w:numFmt w:val="bullet"/>
      <w:lvlText w:val="•"/>
      <w:lvlJc w:val="left"/>
      <w:pPr>
        <w:ind w:left="4795" w:hanging="341"/>
      </w:pPr>
      <w:rPr>
        <w:rFonts w:hint="default"/>
        <w:lang w:val="pl-PL" w:eastAsia="en-US" w:bidi="ar-SA"/>
      </w:rPr>
    </w:lvl>
    <w:lvl w:ilvl="8" w:tplc="7C5A0B6A">
      <w:numFmt w:val="bullet"/>
      <w:lvlText w:val="•"/>
      <w:lvlJc w:val="left"/>
      <w:pPr>
        <w:ind w:left="5414" w:hanging="341"/>
      </w:pPr>
      <w:rPr>
        <w:rFonts w:hint="default"/>
        <w:lang w:val="pl-PL" w:eastAsia="en-US" w:bidi="ar-SA"/>
      </w:rPr>
    </w:lvl>
  </w:abstractNum>
  <w:abstractNum w:abstractNumId="22" w15:restartNumberingAfterBreak="0">
    <w:nsid w:val="6D3018A7"/>
    <w:multiLevelType w:val="hybridMultilevel"/>
    <w:tmpl w:val="07AE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A7FFD"/>
    <w:multiLevelType w:val="hybridMultilevel"/>
    <w:tmpl w:val="D9D0B4CA"/>
    <w:lvl w:ilvl="0" w:tplc="BA32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F277D"/>
    <w:multiLevelType w:val="hybridMultilevel"/>
    <w:tmpl w:val="1CAE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47C62"/>
    <w:multiLevelType w:val="hybridMultilevel"/>
    <w:tmpl w:val="1BB080DC"/>
    <w:lvl w:ilvl="0" w:tplc="8DEE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E5CDA"/>
    <w:multiLevelType w:val="hybridMultilevel"/>
    <w:tmpl w:val="D0F4CA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55353973">
    <w:abstractNumId w:val="19"/>
  </w:num>
  <w:num w:numId="2" w16cid:durableId="1864509556">
    <w:abstractNumId w:val="21"/>
  </w:num>
  <w:num w:numId="3" w16cid:durableId="372735049">
    <w:abstractNumId w:val="11"/>
  </w:num>
  <w:num w:numId="4" w16cid:durableId="1392344780">
    <w:abstractNumId w:val="20"/>
  </w:num>
  <w:num w:numId="5" w16cid:durableId="811754414">
    <w:abstractNumId w:val="24"/>
  </w:num>
  <w:num w:numId="6" w16cid:durableId="116414011">
    <w:abstractNumId w:val="18"/>
  </w:num>
  <w:num w:numId="7" w16cid:durableId="1446079690">
    <w:abstractNumId w:val="4"/>
  </w:num>
  <w:num w:numId="8" w16cid:durableId="1977371610">
    <w:abstractNumId w:val="17"/>
  </w:num>
  <w:num w:numId="9" w16cid:durableId="661546730">
    <w:abstractNumId w:val="3"/>
  </w:num>
  <w:num w:numId="10" w16cid:durableId="1950552561">
    <w:abstractNumId w:val="5"/>
  </w:num>
  <w:num w:numId="11" w16cid:durableId="578635227">
    <w:abstractNumId w:val="16"/>
  </w:num>
  <w:num w:numId="12" w16cid:durableId="1200581200">
    <w:abstractNumId w:val="15"/>
  </w:num>
  <w:num w:numId="13" w16cid:durableId="256595473">
    <w:abstractNumId w:val="0"/>
  </w:num>
  <w:num w:numId="14" w16cid:durableId="371272549">
    <w:abstractNumId w:val="25"/>
  </w:num>
  <w:num w:numId="15" w16cid:durableId="82142592">
    <w:abstractNumId w:val="9"/>
  </w:num>
  <w:num w:numId="16" w16cid:durableId="710034566">
    <w:abstractNumId w:val="26"/>
  </w:num>
  <w:num w:numId="17" w16cid:durableId="301546679">
    <w:abstractNumId w:val="13"/>
  </w:num>
  <w:num w:numId="18" w16cid:durableId="1196771605">
    <w:abstractNumId w:val="10"/>
  </w:num>
  <w:num w:numId="19" w16cid:durableId="819078563">
    <w:abstractNumId w:val="14"/>
  </w:num>
  <w:num w:numId="20" w16cid:durableId="385222513">
    <w:abstractNumId w:val="23"/>
  </w:num>
  <w:num w:numId="21" w16cid:durableId="989478056">
    <w:abstractNumId w:val="1"/>
  </w:num>
  <w:num w:numId="22" w16cid:durableId="978608967">
    <w:abstractNumId w:val="7"/>
  </w:num>
  <w:num w:numId="23" w16cid:durableId="1846673440">
    <w:abstractNumId w:val="12"/>
  </w:num>
  <w:num w:numId="24" w16cid:durableId="1827282937">
    <w:abstractNumId w:val="8"/>
  </w:num>
  <w:num w:numId="25" w16cid:durableId="1219590171">
    <w:abstractNumId w:val="22"/>
  </w:num>
  <w:num w:numId="26" w16cid:durableId="138034604">
    <w:abstractNumId w:val="2"/>
  </w:num>
  <w:num w:numId="27" w16cid:durableId="1787653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5A"/>
    <w:rsid w:val="00083E76"/>
    <w:rsid w:val="002B715A"/>
    <w:rsid w:val="003606A8"/>
    <w:rsid w:val="004E7951"/>
    <w:rsid w:val="006A370F"/>
    <w:rsid w:val="00724E86"/>
    <w:rsid w:val="00755150"/>
    <w:rsid w:val="008E3A9C"/>
    <w:rsid w:val="00993DDC"/>
    <w:rsid w:val="00B2716E"/>
    <w:rsid w:val="00E46227"/>
    <w:rsid w:val="00F2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95A0"/>
  <w15:chartTrackingRefBased/>
  <w15:docId w15:val="{4A4E2BE2-8867-4CA7-972D-7289E329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15A"/>
    <w:rPr>
      <w:rFonts w:ascii="Calibri" w:eastAsia="Calibri" w:hAnsi="Calibri" w:cs="Times New Roma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5A"/>
    <w:rPr>
      <w:rFonts w:ascii="Calibri" w:eastAsia="Calibri" w:hAnsi="Calibri" w:cs="Times New Roman"/>
      <w14:ligatures w14:val="none"/>
    </w:rPr>
  </w:style>
  <w:style w:type="character" w:customStyle="1" w:styleId="oypena">
    <w:name w:val="oypena"/>
    <w:basedOn w:val="Domylnaczcionkaakapitu"/>
    <w:rsid w:val="002B715A"/>
  </w:style>
  <w:style w:type="paragraph" w:styleId="NormalnyWeb">
    <w:name w:val="Normal (Web)"/>
    <w:basedOn w:val="Normalny"/>
    <w:uiPriority w:val="99"/>
    <w:unhideWhenUsed/>
    <w:rsid w:val="002B715A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7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4927</Words>
  <Characters>29565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Mikołajkowe Przedszkole Mikołajkowe Przedszkole</dc:creator>
  <cp:keywords/>
  <dc:description/>
  <cp:lastModifiedBy>Mikołajkowe Przedszkole Mikołajkowe Przedszkole</cp:lastModifiedBy>
  <cp:revision>3</cp:revision>
  <dcterms:created xsi:type="dcterms:W3CDTF">2024-02-25T15:21:00Z</dcterms:created>
  <dcterms:modified xsi:type="dcterms:W3CDTF">2024-02-25T19:52:00Z</dcterms:modified>
</cp:coreProperties>
</file>